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BD" w:rsidRPr="002F4EB5" w:rsidRDefault="00481736" w:rsidP="00530DED">
      <w:pPr>
        <w:pStyle w:val="Heading2"/>
        <w:jc w:val="center"/>
        <w:rPr>
          <w:bCs w:val="0"/>
          <w:szCs w:val="28"/>
        </w:rPr>
      </w:pPr>
      <w:r w:rsidRPr="002F4EB5">
        <w:rPr>
          <w:bCs w:val="0"/>
          <w:szCs w:val="28"/>
        </w:rPr>
        <w:t>Tarptautinis O</w:t>
      </w:r>
      <w:r w:rsidR="00530DED" w:rsidRPr="002F4EB5">
        <w:rPr>
          <w:bCs w:val="0"/>
          <w:szCs w:val="28"/>
        </w:rPr>
        <w:t xml:space="preserve">nline šokių </w:t>
      </w:r>
      <w:r w:rsidR="001D207F" w:rsidRPr="002F4EB5">
        <w:rPr>
          <w:bCs w:val="0"/>
          <w:noProof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14605</wp:posOffset>
            </wp:positionV>
            <wp:extent cx="1362075" cy="1371600"/>
            <wp:effectExtent l="19050" t="0" r="9525" b="0"/>
            <wp:wrapNone/>
            <wp:docPr id="1" name="Picture 1" descr="C:\Users\Geente\AppData\Local\Microsoft\Windows\INetCache\Content.Word\federacij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te\AppData\Local\Microsoft\Windows\INetCache\Content.Word\federacijo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DED" w:rsidRPr="002F4EB5">
        <w:rPr>
          <w:bCs w:val="0"/>
          <w:szCs w:val="28"/>
        </w:rPr>
        <w:t>Festivalis-varžybos</w:t>
      </w:r>
    </w:p>
    <w:p w:rsidR="00A27DF1" w:rsidRPr="002F4EB5" w:rsidRDefault="00530DED" w:rsidP="00A21AAC">
      <w:pPr>
        <w:pStyle w:val="Heading2"/>
        <w:jc w:val="center"/>
        <w:rPr>
          <w:bCs w:val="0"/>
          <w:szCs w:val="28"/>
        </w:rPr>
      </w:pPr>
      <w:r w:rsidRPr="002F4EB5">
        <w:rPr>
          <w:bCs w:val="0"/>
          <w:szCs w:val="28"/>
        </w:rPr>
        <w:t>„New Line 2021</w:t>
      </w:r>
      <w:r w:rsidR="00FE47AB" w:rsidRPr="002F4EB5">
        <w:rPr>
          <w:bCs w:val="0"/>
          <w:szCs w:val="28"/>
        </w:rPr>
        <w:t>“</w:t>
      </w:r>
    </w:p>
    <w:p w:rsidR="00A21AAC" w:rsidRPr="002F4EB5" w:rsidRDefault="00A21AAC" w:rsidP="00A21AAC">
      <w:pPr>
        <w:jc w:val="center"/>
        <w:rPr>
          <w:b/>
          <w:sz w:val="32"/>
          <w:szCs w:val="32"/>
          <w:lang w:val="lt-LT"/>
        </w:rPr>
      </w:pPr>
    </w:p>
    <w:p w:rsidR="00481736" w:rsidRPr="002F4EB5" w:rsidRDefault="005356B9" w:rsidP="00A21AAC">
      <w:pPr>
        <w:jc w:val="center"/>
        <w:rPr>
          <w:b/>
          <w:sz w:val="28"/>
          <w:lang w:val="en-US"/>
        </w:rPr>
      </w:pPr>
      <w:r w:rsidRPr="002F4EB5">
        <w:rPr>
          <w:b/>
          <w:sz w:val="28"/>
          <w:lang w:val="en-US"/>
        </w:rPr>
        <w:t xml:space="preserve">New </w:t>
      </w:r>
      <w:r w:rsidR="009E4DA0" w:rsidRPr="002F4EB5">
        <w:rPr>
          <w:b/>
          <w:sz w:val="28"/>
          <w:lang w:val="en-US"/>
        </w:rPr>
        <w:t>Line Solo</w:t>
      </w:r>
      <w:r w:rsidR="00481736" w:rsidRPr="002F4EB5">
        <w:rPr>
          <w:b/>
          <w:sz w:val="28"/>
          <w:lang w:val="en-US"/>
        </w:rPr>
        <w:t xml:space="preserve"> </w:t>
      </w:r>
      <w:proofErr w:type="spellStart"/>
      <w:r w:rsidR="00481736" w:rsidRPr="002F4EB5">
        <w:rPr>
          <w:b/>
          <w:sz w:val="28"/>
          <w:lang w:val="en-US"/>
        </w:rPr>
        <w:t>šokių</w:t>
      </w:r>
      <w:proofErr w:type="spellEnd"/>
      <w:r w:rsidR="00481736" w:rsidRPr="002F4EB5">
        <w:rPr>
          <w:b/>
          <w:sz w:val="28"/>
          <w:lang w:val="en-US"/>
        </w:rPr>
        <w:t xml:space="preserve"> </w:t>
      </w:r>
      <w:proofErr w:type="spellStart"/>
      <w:r w:rsidR="00481736" w:rsidRPr="002F4EB5">
        <w:rPr>
          <w:b/>
          <w:sz w:val="28"/>
          <w:lang w:val="en-US"/>
        </w:rPr>
        <w:t>ir</w:t>
      </w:r>
      <w:proofErr w:type="spellEnd"/>
      <w:r w:rsidR="00481736" w:rsidRPr="002F4EB5">
        <w:rPr>
          <w:b/>
          <w:sz w:val="28"/>
          <w:lang w:val="en-US"/>
        </w:rPr>
        <w:t xml:space="preserve"> </w:t>
      </w:r>
      <w:proofErr w:type="spellStart"/>
      <w:r w:rsidR="00996997" w:rsidRPr="002F4EB5">
        <w:rPr>
          <w:b/>
          <w:sz w:val="28"/>
          <w:lang w:val="en-US"/>
        </w:rPr>
        <w:t>ProTeam</w:t>
      </w:r>
      <w:proofErr w:type="spellEnd"/>
      <w:r w:rsidR="00481736" w:rsidRPr="002F4EB5">
        <w:rPr>
          <w:b/>
          <w:sz w:val="28"/>
          <w:lang w:val="en-US"/>
        </w:rPr>
        <w:t xml:space="preserve"> (</w:t>
      </w:r>
      <w:proofErr w:type="spellStart"/>
      <w:r w:rsidR="00481736" w:rsidRPr="002F4EB5">
        <w:rPr>
          <w:b/>
          <w:sz w:val="28"/>
          <w:lang w:val="en-US"/>
        </w:rPr>
        <w:t>linijinių</w:t>
      </w:r>
      <w:proofErr w:type="spellEnd"/>
      <w:r w:rsidR="00481736" w:rsidRPr="002F4EB5">
        <w:rPr>
          <w:b/>
          <w:sz w:val="28"/>
          <w:lang w:val="en-US"/>
        </w:rPr>
        <w:t xml:space="preserve"> </w:t>
      </w:r>
      <w:proofErr w:type="spellStart"/>
      <w:r w:rsidR="00481736" w:rsidRPr="002F4EB5">
        <w:rPr>
          <w:b/>
          <w:sz w:val="28"/>
          <w:lang w:val="en-US"/>
        </w:rPr>
        <w:t>šokių</w:t>
      </w:r>
      <w:proofErr w:type="spellEnd"/>
      <w:r w:rsidR="00481736" w:rsidRPr="002F4EB5">
        <w:rPr>
          <w:b/>
          <w:sz w:val="28"/>
          <w:lang w:val="en-US"/>
        </w:rPr>
        <w:t xml:space="preserve"> </w:t>
      </w:r>
      <w:proofErr w:type="spellStart"/>
      <w:r w:rsidR="00481736" w:rsidRPr="002F4EB5">
        <w:rPr>
          <w:b/>
          <w:sz w:val="28"/>
          <w:lang w:val="en-US"/>
        </w:rPr>
        <w:t>komandų</w:t>
      </w:r>
      <w:proofErr w:type="spellEnd"/>
      <w:r w:rsidR="00481736" w:rsidRPr="002F4EB5">
        <w:rPr>
          <w:b/>
          <w:sz w:val="28"/>
          <w:lang w:val="en-US"/>
        </w:rPr>
        <w:t>)</w:t>
      </w:r>
    </w:p>
    <w:p w:rsidR="00BB3FBD" w:rsidRPr="002F4EB5" w:rsidRDefault="00F00EF8" w:rsidP="00A21AAC">
      <w:pPr>
        <w:jc w:val="center"/>
        <w:rPr>
          <w:b/>
          <w:sz w:val="28"/>
          <w:lang w:val="en-US"/>
        </w:rPr>
      </w:pPr>
      <w:r w:rsidRPr="002F4EB5">
        <w:rPr>
          <w:b/>
          <w:sz w:val="28"/>
          <w:lang w:val="en-US"/>
        </w:rPr>
        <w:t>NUOSTATAI</w:t>
      </w:r>
    </w:p>
    <w:p w:rsidR="00FA033C" w:rsidRPr="002F4EB5" w:rsidRDefault="00FA033C" w:rsidP="00FA033C">
      <w:pPr>
        <w:jc w:val="center"/>
        <w:rPr>
          <w:b/>
          <w:sz w:val="28"/>
          <w:lang w:val="en-US"/>
        </w:rPr>
      </w:pPr>
    </w:p>
    <w:p w:rsidR="00B45FC4" w:rsidRDefault="000B2CE1" w:rsidP="00B45FC4">
      <w:pPr>
        <w:jc w:val="center"/>
        <w:rPr>
          <w:lang w:val="lt-LT"/>
        </w:rPr>
      </w:pPr>
      <w:r w:rsidRPr="002F4EB5">
        <w:rPr>
          <w:b/>
          <w:bCs/>
          <w:lang w:val="lt-LT"/>
        </w:rPr>
        <w:t>Datos</w:t>
      </w:r>
      <w:r w:rsidR="009E1F6D" w:rsidRPr="002F4EB5">
        <w:rPr>
          <w:b/>
          <w:bCs/>
          <w:lang w:val="lt-LT"/>
        </w:rPr>
        <w:t>:</w:t>
      </w:r>
      <w:r w:rsidR="00530DED" w:rsidRPr="002F4EB5">
        <w:rPr>
          <w:lang w:val="lt-LT"/>
        </w:rPr>
        <w:t xml:space="preserve"> </w:t>
      </w:r>
      <w:r w:rsidRPr="002F4EB5">
        <w:rPr>
          <w:lang w:val="lt-LT"/>
        </w:rPr>
        <w:t xml:space="preserve">Iki </w:t>
      </w:r>
      <w:r w:rsidR="00530DED" w:rsidRPr="002F4EB5">
        <w:rPr>
          <w:lang w:val="lt-LT"/>
        </w:rPr>
        <w:t xml:space="preserve">2021 m. </w:t>
      </w:r>
      <w:r w:rsidRPr="002F4EB5">
        <w:rPr>
          <w:lang w:val="lt-LT"/>
        </w:rPr>
        <w:t>gegužės 30 d. paraiškos ir dalyvio mokestis.</w:t>
      </w:r>
    </w:p>
    <w:p w:rsidR="00FA033C" w:rsidRPr="002F4EB5" w:rsidRDefault="00B45FC4" w:rsidP="00B45FC4">
      <w:pPr>
        <w:rPr>
          <w:lang w:val="lt-LT"/>
        </w:rPr>
      </w:pPr>
      <w:r>
        <w:rPr>
          <w:lang w:val="lt-LT"/>
        </w:rPr>
        <w:t xml:space="preserve">                                              </w:t>
      </w:r>
      <w:r w:rsidR="000B2CE1" w:rsidRPr="002F4EB5">
        <w:rPr>
          <w:lang w:val="lt-LT"/>
        </w:rPr>
        <w:t xml:space="preserve">Iki </w:t>
      </w:r>
      <w:r w:rsidR="00530DED" w:rsidRPr="002F4EB5">
        <w:rPr>
          <w:lang w:val="lt-LT"/>
        </w:rPr>
        <w:t>2021 m. birž</w:t>
      </w:r>
      <w:r w:rsidR="000B2CE1" w:rsidRPr="002F4EB5">
        <w:rPr>
          <w:lang w:val="lt-LT"/>
        </w:rPr>
        <w:t>elio 05</w:t>
      </w:r>
      <w:r w:rsidR="00530DED" w:rsidRPr="002F4EB5">
        <w:rPr>
          <w:lang w:val="lt-LT"/>
        </w:rPr>
        <w:t xml:space="preserve"> d.</w:t>
      </w:r>
      <w:r w:rsidR="000B2CE1" w:rsidRPr="002F4EB5">
        <w:rPr>
          <w:lang w:val="lt-LT"/>
        </w:rPr>
        <w:t xml:space="preserve"> </w:t>
      </w:r>
      <w:r w:rsidR="00A11A8F">
        <w:rPr>
          <w:lang w:val="lt-LT"/>
        </w:rPr>
        <w:t>video upload</w:t>
      </w:r>
      <w:r>
        <w:rPr>
          <w:lang w:val="lt-LT"/>
        </w:rPr>
        <w:t xml:space="preserve">    </w:t>
      </w:r>
    </w:p>
    <w:p w:rsidR="000B2CE1" w:rsidRDefault="00481736" w:rsidP="00A21AAC">
      <w:pPr>
        <w:jc w:val="center"/>
        <w:rPr>
          <w:lang w:val="lt-LT"/>
        </w:rPr>
      </w:pPr>
      <w:r w:rsidRPr="002F4EB5">
        <w:rPr>
          <w:lang w:val="lt-LT"/>
        </w:rPr>
        <w:t>2021 m.  birželio 20</w:t>
      </w:r>
      <w:r w:rsidR="000B2CE1" w:rsidRPr="002F4EB5">
        <w:rPr>
          <w:lang w:val="lt-LT"/>
        </w:rPr>
        <w:t xml:space="preserve"> d. tiesioginė </w:t>
      </w:r>
      <w:r w:rsidR="003172B4">
        <w:rPr>
          <w:lang w:val="lt-LT"/>
        </w:rPr>
        <w:t>festivalio-varžybų transliacij</w:t>
      </w:r>
      <w:r w:rsidR="003E6BBE">
        <w:rPr>
          <w:lang w:val="lt-LT"/>
        </w:rPr>
        <w:t>a</w:t>
      </w:r>
    </w:p>
    <w:p w:rsidR="009F0E1F" w:rsidRPr="009F0E1F" w:rsidRDefault="009F0E1F" w:rsidP="009F0E1F">
      <w:pPr>
        <w:rPr>
          <w:lang w:val="lt-LT"/>
        </w:rPr>
      </w:pPr>
      <w:r>
        <w:rPr>
          <w:b/>
          <w:lang w:val="lt-LT"/>
        </w:rPr>
        <w:t xml:space="preserve">                                  </w:t>
      </w:r>
      <w:r w:rsidRPr="009F0E1F">
        <w:rPr>
          <w:b/>
          <w:lang w:val="lt-LT"/>
        </w:rPr>
        <w:t>Vieta</w:t>
      </w:r>
      <w:r>
        <w:rPr>
          <w:lang w:val="lt-LT"/>
        </w:rPr>
        <w:t xml:space="preserve">: Online </w:t>
      </w:r>
      <w:r w:rsidR="00EB4277" w:rsidRPr="00C66979">
        <w:fldChar w:fldCharType="begin"/>
      </w:r>
      <w:r w:rsidRPr="00C66979">
        <w:instrText xml:space="preserve"> HYPERLINK "https://www.twitch.tv/nksokiumokykla" </w:instrText>
      </w:r>
      <w:r w:rsidR="00EB4277" w:rsidRPr="00C66979">
        <w:fldChar w:fldCharType="separate"/>
      </w:r>
      <w:r w:rsidRPr="00C66979">
        <w:rPr>
          <w:rStyle w:val="Hyperlink"/>
        </w:rPr>
        <w:t>https://www.twitch.tv/nksokiumokykla</w:t>
      </w:r>
      <w:r w:rsidR="00EB4277" w:rsidRPr="00C66979">
        <w:fldChar w:fldCharType="end"/>
      </w:r>
    </w:p>
    <w:p w:rsidR="00D82200" w:rsidRPr="002F4EB5" w:rsidRDefault="00D82200" w:rsidP="00D82200">
      <w:pPr>
        <w:contextualSpacing/>
        <w:rPr>
          <w:sz w:val="20"/>
          <w:szCs w:val="20"/>
          <w:lang w:val="lt-LT"/>
        </w:rPr>
      </w:pPr>
    </w:p>
    <w:p w:rsidR="00D82200" w:rsidRDefault="00D82200" w:rsidP="00D82200">
      <w:pPr>
        <w:contextualSpacing/>
        <w:rPr>
          <w:sz w:val="22"/>
          <w:szCs w:val="22"/>
        </w:rPr>
      </w:pPr>
      <w:proofErr w:type="spellStart"/>
      <w:r w:rsidRPr="003172B4">
        <w:rPr>
          <w:b/>
          <w:sz w:val="22"/>
          <w:szCs w:val="22"/>
        </w:rPr>
        <w:t>Dalyviai</w:t>
      </w:r>
      <w:proofErr w:type="spellEnd"/>
      <w:r w:rsidRPr="003172B4">
        <w:rPr>
          <w:b/>
          <w:sz w:val="22"/>
          <w:szCs w:val="22"/>
        </w:rPr>
        <w:t xml:space="preserve">: </w:t>
      </w:r>
      <w:proofErr w:type="spellStart"/>
      <w:r w:rsidRPr="003172B4">
        <w:rPr>
          <w:sz w:val="22"/>
          <w:szCs w:val="22"/>
        </w:rPr>
        <w:t>Vaikai</w:t>
      </w:r>
      <w:proofErr w:type="spellEnd"/>
      <w:r w:rsidRPr="003172B4">
        <w:rPr>
          <w:sz w:val="22"/>
          <w:szCs w:val="22"/>
        </w:rPr>
        <w:t xml:space="preserve">, </w:t>
      </w:r>
      <w:proofErr w:type="spellStart"/>
      <w:r w:rsidRPr="003172B4">
        <w:rPr>
          <w:sz w:val="22"/>
          <w:szCs w:val="22"/>
        </w:rPr>
        <w:t>jaunimas</w:t>
      </w:r>
      <w:proofErr w:type="spellEnd"/>
      <w:r w:rsidRPr="003172B4">
        <w:rPr>
          <w:sz w:val="22"/>
          <w:szCs w:val="22"/>
        </w:rPr>
        <w:t xml:space="preserve">, </w:t>
      </w:r>
      <w:proofErr w:type="spellStart"/>
      <w:r w:rsidRPr="003172B4">
        <w:rPr>
          <w:sz w:val="22"/>
          <w:szCs w:val="22"/>
        </w:rPr>
        <w:t>suaugusieji</w:t>
      </w:r>
      <w:proofErr w:type="spellEnd"/>
      <w:r w:rsidRPr="003172B4">
        <w:rPr>
          <w:sz w:val="22"/>
          <w:szCs w:val="22"/>
        </w:rPr>
        <w:t xml:space="preserve">, </w:t>
      </w:r>
      <w:proofErr w:type="spellStart"/>
      <w:r w:rsidRPr="003172B4">
        <w:rPr>
          <w:sz w:val="22"/>
          <w:szCs w:val="22"/>
        </w:rPr>
        <w:t>senjo</w:t>
      </w:r>
      <w:bookmarkStart w:id="0" w:name="_GoBack"/>
      <w:bookmarkEnd w:id="0"/>
      <w:r w:rsidRPr="003172B4">
        <w:rPr>
          <w:sz w:val="22"/>
          <w:szCs w:val="22"/>
        </w:rPr>
        <w:t>rai</w:t>
      </w:r>
      <w:proofErr w:type="spellEnd"/>
      <w:r w:rsidRPr="003172B4">
        <w:rPr>
          <w:sz w:val="22"/>
          <w:szCs w:val="22"/>
        </w:rPr>
        <w:t>.</w:t>
      </w:r>
    </w:p>
    <w:p w:rsidR="00B45FC4" w:rsidRPr="003172B4" w:rsidRDefault="00B45FC4" w:rsidP="00D82200">
      <w:pPr>
        <w:contextualSpacing/>
        <w:rPr>
          <w:sz w:val="22"/>
          <w:szCs w:val="22"/>
        </w:rPr>
      </w:pPr>
    </w:p>
    <w:p w:rsidR="009E1F6D" w:rsidRPr="003172B4" w:rsidRDefault="009E1F6D" w:rsidP="00D82200">
      <w:pPr>
        <w:contextualSpacing/>
        <w:rPr>
          <w:sz w:val="22"/>
          <w:szCs w:val="22"/>
        </w:rPr>
      </w:pPr>
      <w:proofErr w:type="spellStart"/>
      <w:r w:rsidRPr="003172B4">
        <w:rPr>
          <w:b/>
          <w:bCs/>
          <w:sz w:val="22"/>
          <w:szCs w:val="22"/>
        </w:rPr>
        <w:t>Varžybų</w:t>
      </w:r>
      <w:proofErr w:type="spellEnd"/>
      <w:r w:rsidRPr="003172B4">
        <w:rPr>
          <w:b/>
          <w:bCs/>
          <w:sz w:val="22"/>
          <w:szCs w:val="22"/>
        </w:rPr>
        <w:t xml:space="preserve"> </w:t>
      </w:r>
      <w:proofErr w:type="spellStart"/>
      <w:r w:rsidRPr="003172B4">
        <w:rPr>
          <w:b/>
          <w:bCs/>
          <w:sz w:val="22"/>
          <w:szCs w:val="22"/>
        </w:rPr>
        <w:t>rungtys</w:t>
      </w:r>
      <w:proofErr w:type="spellEnd"/>
      <w:r w:rsidRPr="003172B4">
        <w:rPr>
          <w:b/>
          <w:bCs/>
          <w:sz w:val="22"/>
          <w:szCs w:val="22"/>
        </w:rPr>
        <w:t>:</w:t>
      </w:r>
    </w:p>
    <w:p w:rsidR="009E1F6D" w:rsidRPr="003172B4" w:rsidRDefault="000B2CE1" w:rsidP="0054698E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172B4">
        <w:rPr>
          <w:sz w:val="22"/>
          <w:szCs w:val="22"/>
        </w:rPr>
        <w:t>New Line Solo</w:t>
      </w:r>
      <w:r w:rsidR="00C9229D" w:rsidRPr="003172B4">
        <w:rPr>
          <w:sz w:val="22"/>
          <w:szCs w:val="22"/>
        </w:rPr>
        <w:t>. Solo š</w:t>
      </w:r>
      <w:r w:rsidR="009E4DA0" w:rsidRPr="003172B4">
        <w:rPr>
          <w:sz w:val="22"/>
          <w:szCs w:val="22"/>
        </w:rPr>
        <w:t>okiai yra skirti tiek moterims, mergaitėms tiek vyrams, berniukams</w:t>
      </w:r>
      <w:r w:rsidR="00C9229D" w:rsidRPr="003172B4">
        <w:rPr>
          <w:sz w:val="22"/>
          <w:szCs w:val="22"/>
        </w:rPr>
        <w:t xml:space="preserve">. </w:t>
      </w:r>
    </w:p>
    <w:p w:rsidR="009E1F6D" w:rsidRPr="003172B4" w:rsidRDefault="007B6661" w:rsidP="00D82200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3172B4">
        <w:rPr>
          <w:sz w:val="22"/>
          <w:szCs w:val="22"/>
        </w:rPr>
        <w:t>Linijinių šokių komandos</w:t>
      </w:r>
      <w:r w:rsidR="0054698E" w:rsidRPr="003172B4">
        <w:rPr>
          <w:sz w:val="22"/>
          <w:szCs w:val="22"/>
        </w:rPr>
        <w:t xml:space="preserve">: </w:t>
      </w:r>
      <w:r w:rsidR="007B1EDB" w:rsidRPr="003172B4">
        <w:rPr>
          <w:sz w:val="22"/>
          <w:szCs w:val="22"/>
        </w:rPr>
        <w:t xml:space="preserve">ProTeam </w:t>
      </w:r>
      <w:r w:rsidR="00BE3554" w:rsidRPr="003172B4">
        <w:rPr>
          <w:sz w:val="22"/>
          <w:szCs w:val="22"/>
        </w:rPr>
        <w:t xml:space="preserve">Starter, </w:t>
      </w:r>
      <w:r w:rsidR="008413B9" w:rsidRPr="003172B4">
        <w:rPr>
          <w:sz w:val="22"/>
          <w:szCs w:val="22"/>
        </w:rPr>
        <w:t xml:space="preserve">ProTeam </w:t>
      </w:r>
      <w:r w:rsidR="00BE3554" w:rsidRPr="003172B4">
        <w:rPr>
          <w:sz w:val="22"/>
          <w:szCs w:val="22"/>
        </w:rPr>
        <w:t>N</w:t>
      </w:r>
      <w:r w:rsidR="00B45FC4">
        <w:rPr>
          <w:sz w:val="22"/>
          <w:szCs w:val="22"/>
        </w:rPr>
        <w:t>ewcomer</w:t>
      </w:r>
      <w:r w:rsidR="00D82200" w:rsidRPr="003172B4">
        <w:rPr>
          <w:sz w:val="22"/>
          <w:szCs w:val="22"/>
        </w:rPr>
        <w:t>.</w:t>
      </w:r>
    </w:p>
    <w:p w:rsidR="009E1F6D" w:rsidRPr="003172B4" w:rsidRDefault="00B45FC4" w:rsidP="00AF2D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Š</w:t>
      </w:r>
      <w:r w:rsidR="007B6661" w:rsidRPr="003172B4">
        <w:rPr>
          <w:rFonts w:ascii="Times New Roman" w:hAnsi="Times New Roman" w:cs="Times New Roman"/>
        </w:rPr>
        <w:t xml:space="preserve">okių komandos:  </w:t>
      </w:r>
      <w:r w:rsidR="009E4DA0" w:rsidRPr="003172B4">
        <w:rPr>
          <w:rFonts w:ascii="Times New Roman" w:hAnsi="Times New Roman" w:cs="Times New Roman"/>
        </w:rPr>
        <w:t xml:space="preserve">Solo Dance Team, </w:t>
      </w:r>
      <w:r w:rsidR="00756FDD" w:rsidRPr="003172B4">
        <w:rPr>
          <w:rFonts w:ascii="Times New Roman" w:hAnsi="Times New Roman" w:cs="Times New Roman"/>
        </w:rPr>
        <w:t xml:space="preserve"> Solo Latino Team, </w:t>
      </w:r>
      <w:r>
        <w:rPr>
          <w:rFonts w:ascii="Times New Roman" w:hAnsi="Times New Roman" w:cs="Times New Roman"/>
        </w:rPr>
        <w:t xml:space="preserve">Partner Dance Team, Freestyle </w:t>
      </w:r>
      <w:r w:rsidR="009E4DA0" w:rsidRPr="003172B4">
        <w:rPr>
          <w:rFonts w:ascii="Times New Roman" w:hAnsi="Times New Roman" w:cs="Times New Roman"/>
        </w:rPr>
        <w:t>Team</w:t>
      </w:r>
    </w:p>
    <w:p w:rsidR="00E74AAA" w:rsidRPr="002F4EB5" w:rsidRDefault="00325E9D" w:rsidP="006672CA">
      <w:pPr>
        <w:pStyle w:val="BodyText"/>
        <w:numPr>
          <w:ilvl w:val="0"/>
          <w:numId w:val="21"/>
        </w:numPr>
        <w:jc w:val="center"/>
        <w:rPr>
          <w:b/>
          <w:szCs w:val="28"/>
        </w:rPr>
      </w:pPr>
      <w:r w:rsidRPr="002F4EB5">
        <w:rPr>
          <w:b/>
          <w:szCs w:val="28"/>
        </w:rPr>
        <w:t>NEW LINE</w:t>
      </w:r>
      <w:r w:rsidR="00B04993" w:rsidRPr="002F4EB5">
        <w:rPr>
          <w:b/>
          <w:szCs w:val="28"/>
        </w:rPr>
        <w:t xml:space="preserve"> SOLO šokiai</w:t>
      </w:r>
    </w:p>
    <w:tbl>
      <w:tblPr>
        <w:tblStyle w:val="TableGrid"/>
        <w:tblW w:w="9472" w:type="dxa"/>
        <w:tblInd w:w="446" w:type="dxa"/>
        <w:tblLook w:val="04A0"/>
      </w:tblPr>
      <w:tblGrid>
        <w:gridCol w:w="2648"/>
        <w:gridCol w:w="2954"/>
        <w:gridCol w:w="3870"/>
      </w:tblGrid>
      <w:tr w:rsidR="00623D20" w:rsidRPr="002F4EB5" w:rsidTr="0061567A">
        <w:trPr>
          <w:trHeight w:val="323"/>
        </w:trPr>
        <w:tc>
          <w:tcPr>
            <w:tcW w:w="2648" w:type="dxa"/>
            <w:shd w:val="clear" w:color="auto" w:fill="B2A1C7" w:themeFill="accent4" w:themeFillTint="99"/>
          </w:tcPr>
          <w:p w:rsidR="00623D20" w:rsidRPr="002F4EB5" w:rsidRDefault="00623D20" w:rsidP="00BD3F63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2F4EB5">
              <w:rPr>
                <w:b/>
                <w:sz w:val="20"/>
                <w:szCs w:val="20"/>
              </w:rPr>
              <w:t>Šokimo lygis</w:t>
            </w:r>
          </w:p>
        </w:tc>
        <w:tc>
          <w:tcPr>
            <w:tcW w:w="6824" w:type="dxa"/>
            <w:gridSpan w:val="2"/>
            <w:shd w:val="clear" w:color="auto" w:fill="B2A1C7" w:themeFill="accent4" w:themeFillTint="99"/>
          </w:tcPr>
          <w:p w:rsidR="00623D20" w:rsidRPr="002F4EB5" w:rsidRDefault="00623D20" w:rsidP="00BD3F63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2F4EB5">
              <w:rPr>
                <w:b/>
                <w:sz w:val="20"/>
                <w:szCs w:val="20"/>
              </w:rPr>
              <w:t>Šokio stilius/Pavadinimas</w:t>
            </w:r>
          </w:p>
        </w:tc>
      </w:tr>
      <w:tr w:rsidR="00083E2B" w:rsidRPr="002F4EB5" w:rsidTr="0061567A">
        <w:trPr>
          <w:trHeight w:val="567"/>
        </w:trPr>
        <w:tc>
          <w:tcPr>
            <w:tcW w:w="2648" w:type="dxa"/>
            <w:vAlign w:val="center"/>
          </w:tcPr>
          <w:p w:rsidR="00B04993" w:rsidRPr="002F4EB5" w:rsidRDefault="00B04993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2F4EB5">
              <w:rPr>
                <w:b/>
                <w:sz w:val="20"/>
                <w:szCs w:val="20"/>
              </w:rPr>
              <w:t>Starter Kids</w:t>
            </w:r>
            <w:r w:rsidR="00242FCF" w:rsidRPr="002F4EB5">
              <w:rPr>
                <w:b/>
                <w:sz w:val="20"/>
                <w:szCs w:val="20"/>
              </w:rPr>
              <w:t xml:space="preserve"> (0-9 m.)</w:t>
            </w:r>
          </w:p>
          <w:p w:rsidR="00975C6B" w:rsidRPr="002F4EB5" w:rsidRDefault="00975C6B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2F4EB5">
              <w:rPr>
                <w:b/>
                <w:sz w:val="20"/>
                <w:szCs w:val="20"/>
              </w:rPr>
              <w:t>Starter Children</w:t>
            </w:r>
            <w:r w:rsidR="00242FCF" w:rsidRPr="002F4EB5">
              <w:rPr>
                <w:b/>
                <w:sz w:val="20"/>
                <w:szCs w:val="20"/>
              </w:rPr>
              <w:t xml:space="preserve"> (10-13 m.)</w:t>
            </w:r>
          </w:p>
        </w:tc>
        <w:tc>
          <w:tcPr>
            <w:tcW w:w="2954" w:type="dxa"/>
          </w:tcPr>
          <w:p w:rsidR="00B04993" w:rsidRPr="002F4EB5" w:rsidRDefault="00325E9D" w:rsidP="00DA0A78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Steet (Gatvės šokių stilius)</w:t>
            </w:r>
          </w:p>
          <w:p w:rsidR="00975C6B" w:rsidRPr="002F4EB5" w:rsidRDefault="00975C6B" w:rsidP="00BE3554">
            <w:pPr>
              <w:pStyle w:val="BodyText"/>
              <w:jc w:val="center"/>
              <w:rPr>
                <w:sz w:val="18"/>
                <w:szCs w:val="18"/>
              </w:rPr>
            </w:pPr>
          </w:p>
        </w:tc>
        <w:tc>
          <w:tcPr>
            <w:tcW w:w="3870" w:type="dxa"/>
          </w:tcPr>
          <w:p w:rsidR="00B04993" w:rsidRPr="002F4EB5" w:rsidRDefault="000B2CE1" w:rsidP="00A21AAC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2F4EB5">
              <w:rPr>
                <w:i/>
                <w:sz w:val="18"/>
                <w:szCs w:val="18"/>
              </w:rPr>
              <w:t>My Ritual</w:t>
            </w:r>
          </w:p>
        </w:tc>
      </w:tr>
      <w:tr w:rsidR="00083E2B" w:rsidRPr="002F4EB5" w:rsidTr="0061567A">
        <w:trPr>
          <w:trHeight w:val="683"/>
        </w:trPr>
        <w:tc>
          <w:tcPr>
            <w:tcW w:w="2648" w:type="dxa"/>
            <w:vAlign w:val="center"/>
          </w:tcPr>
          <w:p w:rsidR="00623D20" w:rsidRPr="002F4EB5" w:rsidRDefault="00623D20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2F4EB5"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2954" w:type="dxa"/>
          </w:tcPr>
          <w:p w:rsidR="00623D20" w:rsidRPr="002F4EB5" w:rsidRDefault="004B42FD" w:rsidP="004B42FD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Latino (Salsa)</w:t>
            </w:r>
          </w:p>
          <w:p w:rsidR="00F00EF8" w:rsidRPr="002F4EB5" w:rsidRDefault="00F00EF8" w:rsidP="004B42FD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Street (Gatvės šokių stilius) iki 29 m.</w:t>
            </w:r>
          </w:p>
          <w:p w:rsidR="00242FCF" w:rsidRPr="002F4EB5" w:rsidRDefault="00242FCF" w:rsidP="004B42FD">
            <w:pPr>
              <w:pStyle w:val="BodyText"/>
              <w:rPr>
                <w:sz w:val="18"/>
                <w:szCs w:val="18"/>
                <w:lang w:val="ru-RU"/>
              </w:rPr>
            </w:pPr>
            <w:r w:rsidRPr="002F4EB5">
              <w:rPr>
                <w:sz w:val="18"/>
                <w:szCs w:val="18"/>
              </w:rPr>
              <w:t>Stage (Čar</w:t>
            </w:r>
            <w:r w:rsidR="00DA0A78" w:rsidRPr="002F4EB5">
              <w:rPr>
                <w:sz w:val="18"/>
                <w:szCs w:val="18"/>
              </w:rPr>
              <w:t>l</w:t>
            </w:r>
            <w:r w:rsidRPr="002F4EB5">
              <w:rPr>
                <w:sz w:val="18"/>
                <w:szCs w:val="18"/>
              </w:rPr>
              <w:t>stonas)</w:t>
            </w:r>
            <w:r w:rsidR="00F00EF8" w:rsidRPr="002F4EB5">
              <w:rPr>
                <w:sz w:val="18"/>
                <w:szCs w:val="18"/>
              </w:rPr>
              <w:t xml:space="preserve"> </w:t>
            </w:r>
            <w:proofErr w:type="spellStart"/>
            <w:r w:rsidR="00F00EF8" w:rsidRPr="002F4EB5">
              <w:rPr>
                <w:sz w:val="18"/>
                <w:szCs w:val="18"/>
                <w:lang w:val="en-US"/>
              </w:rPr>
              <w:t>nuo</w:t>
            </w:r>
            <w:proofErr w:type="spellEnd"/>
            <w:r w:rsidR="00F00EF8" w:rsidRPr="002F4EB5">
              <w:rPr>
                <w:sz w:val="18"/>
                <w:szCs w:val="18"/>
                <w:lang w:val="en-US"/>
              </w:rPr>
              <w:t xml:space="preserve"> </w:t>
            </w:r>
            <w:r w:rsidR="00F00EF8" w:rsidRPr="002F4EB5">
              <w:rPr>
                <w:sz w:val="18"/>
                <w:szCs w:val="18"/>
              </w:rPr>
              <w:t>30</w:t>
            </w:r>
            <w:r w:rsidR="00F00EF8" w:rsidRPr="002F4EB5"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870" w:type="dxa"/>
          </w:tcPr>
          <w:p w:rsidR="008E48ED" w:rsidRPr="002F4EB5" w:rsidRDefault="004B42FD" w:rsidP="00A21AAC">
            <w:pPr>
              <w:pStyle w:val="BodyText"/>
              <w:jc w:val="center"/>
              <w:rPr>
                <w:i/>
                <w:sz w:val="18"/>
                <w:szCs w:val="18"/>
                <w:lang w:val="ru-RU"/>
              </w:rPr>
            </w:pPr>
            <w:r w:rsidRPr="002F4EB5">
              <w:rPr>
                <w:i/>
                <w:sz w:val="18"/>
                <w:szCs w:val="18"/>
              </w:rPr>
              <w:t>Hola</w:t>
            </w:r>
          </w:p>
          <w:p w:rsidR="00F00EF8" w:rsidRPr="002F4EB5" w:rsidRDefault="00F00EF8" w:rsidP="00A21AAC">
            <w:pPr>
              <w:pStyle w:val="BodyText"/>
              <w:jc w:val="center"/>
              <w:rPr>
                <w:i/>
                <w:sz w:val="18"/>
                <w:szCs w:val="18"/>
                <w:lang w:val="en-US"/>
              </w:rPr>
            </w:pPr>
            <w:r w:rsidRPr="002F4EB5">
              <w:rPr>
                <w:i/>
                <w:sz w:val="18"/>
                <w:szCs w:val="18"/>
                <w:lang w:val="en-US"/>
              </w:rPr>
              <w:t>My Ritual</w:t>
            </w:r>
          </w:p>
          <w:p w:rsidR="00242FCF" w:rsidRPr="002F4EB5" w:rsidRDefault="00242FCF" w:rsidP="00A21AAC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2F4EB5">
              <w:rPr>
                <w:i/>
                <w:sz w:val="18"/>
                <w:szCs w:val="18"/>
              </w:rPr>
              <w:t>Rhythm</w:t>
            </w:r>
          </w:p>
        </w:tc>
      </w:tr>
      <w:tr w:rsidR="00083E2B" w:rsidRPr="002F4EB5" w:rsidTr="0061567A">
        <w:trPr>
          <w:trHeight w:val="775"/>
        </w:trPr>
        <w:tc>
          <w:tcPr>
            <w:tcW w:w="2648" w:type="dxa"/>
            <w:vAlign w:val="center"/>
          </w:tcPr>
          <w:p w:rsidR="00623D20" w:rsidRPr="002F4EB5" w:rsidRDefault="00623D20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2F4EB5">
              <w:rPr>
                <w:b/>
                <w:sz w:val="20"/>
                <w:szCs w:val="20"/>
              </w:rPr>
              <w:t>Newcomer</w:t>
            </w:r>
          </w:p>
        </w:tc>
        <w:tc>
          <w:tcPr>
            <w:tcW w:w="2954" w:type="dxa"/>
          </w:tcPr>
          <w:p w:rsidR="00623D20" w:rsidRPr="002F4EB5" w:rsidRDefault="00325E9D" w:rsidP="00242FCF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Latino (Bachata)</w:t>
            </w:r>
          </w:p>
          <w:p w:rsidR="00F00EF8" w:rsidRPr="002F4EB5" w:rsidRDefault="00F00EF8" w:rsidP="00242FCF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 xml:space="preserve">Street (Gatvės šokių stilius) iki 29 m. </w:t>
            </w:r>
          </w:p>
          <w:p w:rsidR="00325E9D" w:rsidRPr="002F4EB5" w:rsidRDefault="00325E9D" w:rsidP="00242FCF">
            <w:pPr>
              <w:pStyle w:val="BodyText"/>
              <w:rPr>
                <w:sz w:val="18"/>
                <w:szCs w:val="18"/>
                <w:lang w:val="ru-RU"/>
              </w:rPr>
            </w:pPr>
            <w:r w:rsidRPr="002F4EB5">
              <w:rPr>
                <w:sz w:val="18"/>
                <w:szCs w:val="18"/>
              </w:rPr>
              <w:t>Smooth (Tango)</w:t>
            </w:r>
            <w:r w:rsidR="00F00EF8" w:rsidRPr="002F4EB5">
              <w:rPr>
                <w:sz w:val="18"/>
                <w:szCs w:val="18"/>
              </w:rPr>
              <w:t xml:space="preserve"> nuo 30</w:t>
            </w:r>
            <w:r w:rsidR="00F00EF8" w:rsidRPr="002F4EB5">
              <w:rPr>
                <w:sz w:val="18"/>
                <w:szCs w:val="18"/>
                <w:lang w:val="ru-RU"/>
              </w:rPr>
              <w:t>+</w:t>
            </w:r>
          </w:p>
        </w:tc>
        <w:tc>
          <w:tcPr>
            <w:tcW w:w="3870" w:type="dxa"/>
          </w:tcPr>
          <w:p w:rsidR="006276D4" w:rsidRPr="002F4EB5" w:rsidRDefault="00325E9D" w:rsidP="00A21AAC">
            <w:pPr>
              <w:pStyle w:val="BodyTex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2F4EB5">
              <w:rPr>
                <w:i/>
                <w:color w:val="000000" w:themeColor="text1"/>
                <w:sz w:val="18"/>
                <w:szCs w:val="18"/>
              </w:rPr>
              <w:t>Bailando El Amor</w:t>
            </w:r>
          </w:p>
          <w:p w:rsidR="00F00EF8" w:rsidRPr="002F4EB5" w:rsidRDefault="00F00EF8" w:rsidP="00A21AAC">
            <w:pPr>
              <w:pStyle w:val="BodyTex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2F4EB5">
              <w:rPr>
                <w:i/>
                <w:color w:val="000000" w:themeColor="text1"/>
                <w:sz w:val="18"/>
                <w:szCs w:val="18"/>
              </w:rPr>
              <w:t>Suchi</w:t>
            </w:r>
          </w:p>
          <w:p w:rsidR="00325E9D" w:rsidRPr="002F4EB5" w:rsidRDefault="00325E9D" w:rsidP="00A21AAC">
            <w:pPr>
              <w:pStyle w:val="BodyTex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2F4EB5">
              <w:rPr>
                <w:i/>
                <w:color w:val="000000" w:themeColor="text1"/>
                <w:sz w:val="18"/>
                <w:szCs w:val="18"/>
              </w:rPr>
              <w:t>Love‘s Tango</w:t>
            </w:r>
          </w:p>
        </w:tc>
      </w:tr>
      <w:tr w:rsidR="00083E2B" w:rsidRPr="002F4EB5" w:rsidTr="0061567A">
        <w:trPr>
          <w:trHeight w:val="567"/>
        </w:trPr>
        <w:tc>
          <w:tcPr>
            <w:tcW w:w="2648" w:type="dxa"/>
            <w:vAlign w:val="center"/>
          </w:tcPr>
          <w:p w:rsidR="00623D20" w:rsidRPr="002F4EB5" w:rsidRDefault="00623D20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2F4EB5">
              <w:rPr>
                <w:b/>
                <w:sz w:val="20"/>
                <w:szCs w:val="20"/>
              </w:rPr>
              <w:t>Novice</w:t>
            </w:r>
          </w:p>
        </w:tc>
        <w:tc>
          <w:tcPr>
            <w:tcW w:w="2954" w:type="dxa"/>
          </w:tcPr>
          <w:p w:rsidR="00623D20" w:rsidRPr="002F4EB5" w:rsidRDefault="00325E9D" w:rsidP="00325E9D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Smooth (West Coast Swing)</w:t>
            </w:r>
          </w:p>
          <w:p w:rsidR="00325E9D" w:rsidRPr="002F4EB5" w:rsidRDefault="00325E9D" w:rsidP="00325E9D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Street (Gatvės šokių stilius)</w:t>
            </w:r>
          </w:p>
        </w:tc>
        <w:tc>
          <w:tcPr>
            <w:tcW w:w="3870" w:type="dxa"/>
          </w:tcPr>
          <w:p w:rsidR="006276D4" w:rsidRPr="002F4EB5" w:rsidRDefault="00083E2B" w:rsidP="00325E9D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2F4EB5">
              <w:rPr>
                <w:i/>
                <w:sz w:val="18"/>
                <w:szCs w:val="18"/>
              </w:rPr>
              <w:t>My L</w:t>
            </w:r>
            <w:r w:rsidR="00325E9D" w:rsidRPr="002F4EB5">
              <w:rPr>
                <w:i/>
                <w:sz w:val="18"/>
                <w:szCs w:val="18"/>
              </w:rPr>
              <w:t>ove Goes On</w:t>
            </w:r>
          </w:p>
          <w:p w:rsidR="00325E9D" w:rsidRPr="002F4EB5" w:rsidRDefault="00325E9D" w:rsidP="00325E9D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2F4EB5">
              <w:rPr>
                <w:i/>
                <w:sz w:val="18"/>
                <w:szCs w:val="18"/>
              </w:rPr>
              <w:t>Swalla</w:t>
            </w:r>
          </w:p>
        </w:tc>
      </w:tr>
      <w:tr w:rsidR="00083E2B" w:rsidRPr="002F4EB5" w:rsidTr="0061567A">
        <w:trPr>
          <w:trHeight w:val="287"/>
        </w:trPr>
        <w:tc>
          <w:tcPr>
            <w:tcW w:w="2648" w:type="dxa"/>
            <w:vAlign w:val="center"/>
          </w:tcPr>
          <w:p w:rsidR="00623D20" w:rsidRPr="002F4EB5" w:rsidRDefault="008E48ED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2F4EB5">
              <w:rPr>
                <w:b/>
                <w:sz w:val="20"/>
                <w:szCs w:val="20"/>
              </w:rPr>
              <w:t>Intermediate</w:t>
            </w:r>
          </w:p>
        </w:tc>
        <w:tc>
          <w:tcPr>
            <w:tcW w:w="2954" w:type="dxa"/>
          </w:tcPr>
          <w:p w:rsidR="00623D20" w:rsidRPr="002F4EB5" w:rsidRDefault="00325E9D" w:rsidP="00325E9D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Latino (Samba Style)</w:t>
            </w:r>
          </w:p>
          <w:p w:rsidR="00325E9D" w:rsidRPr="002F4EB5" w:rsidRDefault="00325E9D" w:rsidP="00325E9D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Smooth (Night Club)</w:t>
            </w:r>
          </w:p>
        </w:tc>
        <w:tc>
          <w:tcPr>
            <w:tcW w:w="3870" w:type="dxa"/>
          </w:tcPr>
          <w:p w:rsidR="00623D20" w:rsidRPr="002F4EB5" w:rsidRDefault="00325E9D" w:rsidP="00BE3554">
            <w:pPr>
              <w:pStyle w:val="BodyText"/>
              <w:jc w:val="center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I‘m over You</w:t>
            </w:r>
          </w:p>
          <w:p w:rsidR="00325E9D" w:rsidRPr="002F4EB5" w:rsidRDefault="00325E9D" w:rsidP="00BE355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You‘re Hero</w:t>
            </w:r>
          </w:p>
        </w:tc>
      </w:tr>
      <w:tr w:rsidR="00083E2B" w:rsidRPr="002F4EB5" w:rsidTr="0061567A">
        <w:trPr>
          <w:trHeight w:val="512"/>
        </w:trPr>
        <w:tc>
          <w:tcPr>
            <w:tcW w:w="2648" w:type="dxa"/>
            <w:vAlign w:val="center"/>
          </w:tcPr>
          <w:p w:rsidR="00623D20" w:rsidRPr="002F4EB5" w:rsidRDefault="00623D20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2F4EB5">
              <w:rPr>
                <w:b/>
                <w:sz w:val="20"/>
                <w:szCs w:val="20"/>
              </w:rPr>
              <w:t>ProTeam Starter</w:t>
            </w:r>
            <w:r w:rsidR="009E4DA0" w:rsidRPr="002F4EB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4" w:type="dxa"/>
          </w:tcPr>
          <w:p w:rsidR="00623D20" w:rsidRPr="002F4EB5" w:rsidRDefault="00325E9D" w:rsidP="00DA0A78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Latino (Cha Cha Style)</w:t>
            </w:r>
          </w:p>
          <w:p w:rsidR="00325E9D" w:rsidRPr="002F4EB5" w:rsidRDefault="00325E9D" w:rsidP="00DA0A78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Parodomasis šokis</w:t>
            </w:r>
          </w:p>
        </w:tc>
        <w:tc>
          <w:tcPr>
            <w:tcW w:w="3870" w:type="dxa"/>
          </w:tcPr>
          <w:p w:rsidR="00623D20" w:rsidRPr="002F4EB5" w:rsidRDefault="00DA0A78" w:rsidP="00325E9D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2F4EB5">
              <w:rPr>
                <w:i/>
                <w:sz w:val="18"/>
                <w:szCs w:val="18"/>
              </w:rPr>
              <w:t>Love You Cha</w:t>
            </w:r>
          </w:p>
          <w:p w:rsidR="007668B1" w:rsidRPr="002F4EB5" w:rsidRDefault="007668B1" w:rsidP="00BE355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2F4EB5">
              <w:rPr>
                <w:i/>
                <w:sz w:val="18"/>
                <w:szCs w:val="18"/>
              </w:rPr>
              <w:t>Komandos pasirinkimas</w:t>
            </w:r>
          </w:p>
        </w:tc>
      </w:tr>
      <w:tr w:rsidR="00083E2B" w:rsidRPr="002F4EB5" w:rsidTr="0061567A">
        <w:trPr>
          <w:trHeight w:val="567"/>
        </w:trPr>
        <w:tc>
          <w:tcPr>
            <w:tcW w:w="2648" w:type="dxa"/>
            <w:vAlign w:val="center"/>
          </w:tcPr>
          <w:p w:rsidR="00623D20" w:rsidRPr="002F4EB5" w:rsidRDefault="00A25F0F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2F4EB5">
              <w:rPr>
                <w:b/>
                <w:sz w:val="20"/>
                <w:szCs w:val="20"/>
              </w:rPr>
              <w:t>ProTeam Newcomer</w:t>
            </w:r>
          </w:p>
          <w:p w:rsidR="009E4DA0" w:rsidRPr="002F4EB5" w:rsidRDefault="009E4DA0" w:rsidP="00BE3554">
            <w:pPr>
              <w:pStyle w:val="Body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4" w:type="dxa"/>
          </w:tcPr>
          <w:p w:rsidR="00623D20" w:rsidRPr="002F4EB5" w:rsidRDefault="00DA0A78" w:rsidP="00DA0A78">
            <w:pPr>
              <w:pStyle w:val="BodyText"/>
              <w:rPr>
                <w:sz w:val="18"/>
                <w:szCs w:val="18"/>
                <w:lang w:val="en-US"/>
              </w:rPr>
            </w:pPr>
            <w:r w:rsidRPr="002F4EB5">
              <w:rPr>
                <w:sz w:val="18"/>
                <w:szCs w:val="18"/>
              </w:rPr>
              <w:t xml:space="preserve">Rise </w:t>
            </w:r>
            <w:r w:rsidRPr="002F4EB5">
              <w:rPr>
                <w:sz w:val="18"/>
                <w:szCs w:val="18"/>
                <w:lang w:val="en-US"/>
              </w:rPr>
              <w:t>&amp; Fall (Waltz)</w:t>
            </w:r>
          </w:p>
          <w:p w:rsidR="00623D20" w:rsidRPr="002F4EB5" w:rsidRDefault="00623D20" w:rsidP="00DA0A78">
            <w:pPr>
              <w:pStyle w:val="BodyText"/>
              <w:rPr>
                <w:sz w:val="18"/>
                <w:szCs w:val="18"/>
              </w:rPr>
            </w:pPr>
            <w:r w:rsidRPr="002F4EB5">
              <w:rPr>
                <w:sz w:val="18"/>
                <w:szCs w:val="18"/>
              </w:rPr>
              <w:t>Parodomasis šokis</w:t>
            </w:r>
          </w:p>
        </w:tc>
        <w:tc>
          <w:tcPr>
            <w:tcW w:w="3870" w:type="dxa"/>
          </w:tcPr>
          <w:p w:rsidR="006276D4" w:rsidRPr="002F4EB5" w:rsidRDefault="00DA0A78" w:rsidP="00DA0A78">
            <w:pPr>
              <w:pStyle w:val="BodyText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2F4EB5">
              <w:rPr>
                <w:i/>
                <w:color w:val="000000" w:themeColor="text1"/>
                <w:sz w:val="18"/>
                <w:szCs w:val="18"/>
              </w:rPr>
              <w:t>Lay Here With Me</w:t>
            </w:r>
          </w:p>
          <w:p w:rsidR="00623D20" w:rsidRPr="002F4EB5" w:rsidRDefault="007668B1" w:rsidP="00BE3554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2F4EB5">
              <w:rPr>
                <w:i/>
                <w:sz w:val="18"/>
                <w:szCs w:val="18"/>
              </w:rPr>
              <w:t>Komandos Pasirinkimas</w:t>
            </w:r>
          </w:p>
        </w:tc>
      </w:tr>
    </w:tbl>
    <w:p w:rsidR="009E1F6D" w:rsidRPr="002F4EB5" w:rsidRDefault="009E1F6D">
      <w:pPr>
        <w:rPr>
          <w:lang w:val="lt-LT"/>
        </w:rPr>
      </w:pPr>
    </w:p>
    <w:p w:rsidR="00083E2B" w:rsidRPr="002F4EB5" w:rsidRDefault="00083E2B" w:rsidP="0054698E">
      <w:pPr>
        <w:pStyle w:val="Heading3"/>
        <w:rPr>
          <w:sz w:val="24"/>
        </w:rPr>
      </w:pPr>
      <w:r w:rsidRPr="002F4EB5">
        <w:rPr>
          <w:sz w:val="24"/>
        </w:rPr>
        <w:t xml:space="preserve">Varžybos vykdomos pagal taisykles, skirtas </w:t>
      </w:r>
      <w:r w:rsidR="00481736" w:rsidRPr="002F4EB5">
        <w:rPr>
          <w:sz w:val="24"/>
        </w:rPr>
        <w:t>specialiai šiam o</w:t>
      </w:r>
      <w:r w:rsidRPr="002F4EB5">
        <w:rPr>
          <w:sz w:val="24"/>
        </w:rPr>
        <w:t>nline renginiui</w:t>
      </w:r>
      <w:r w:rsidR="00C5503A" w:rsidRPr="002F4EB5">
        <w:rPr>
          <w:sz w:val="24"/>
        </w:rPr>
        <w:t>.</w:t>
      </w:r>
      <w:r w:rsidRPr="002F4EB5">
        <w:rPr>
          <w:sz w:val="24"/>
        </w:rPr>
        <w:t xml:space="preserve"> </w:t>
      </w:r>
    </w:p>
    <w:p w:rsidR="00481736" w:rsidRPr="002F4EB5" w:rsidRDefault="004460FA" w:rsidP="00481736">
      <w:pPr>
        <w:pStyle w:val="Heading3"/>
        <w:rPr>
          <w:sz w:val="24"/>
        </w:rPr>
      </w:pPr>
      <w:r>
        <w:rPr>
          <w:sz w:val="24"/>
        </w:rPr>
        <w:t xml:space="preserve">Varžybų </w:t>
      </w:r>
      <w:r w:rsidR="00B45FC4">
        <w:rPr>
          <w:sz w:val="24"/>
        </w:rPr>
        <w:t xml:space="preserve"> registracijos lenteles </w:t>
      </w:r>
      <w:r w:rsidR="00083E2B" w:rsidRPr="002F4EB5">
        <w:rPr>
          <w:sz w:val="24"/>
        </w:rPr>
        <w:t xml:space="preserve"> galite rasti čia</w:t>
      </w:r>
      <w:r w:rsidR="00481736" w:rsidRPr="002F4EB5">
        <w:rPr>
          <w:sz w:val="24"/>
        </w:rPr>
        <w:t xml:space="preserve"> </w:t>
      </w:r>
      <w:hyperlink r:id="rId7" w:history="1">
        <w:r w:rsidR="00481736" w:rsidRPr="002F4EB5">
          <w:rPr>
            <w:rStyle w:val="Hyperlink"/>
            <w:sz w:val="24"/>
          </w:rPr>
          <w:t>http://solodance.lt/new-line-2021</w:t>
        </w:r>
      </w:hyperlink>
    </w:p>
    <w:p w:rsidR="00C5503A" w:rsidRPr="002F4EB5" w:rsidRDefault="00083E2B" w:rsidP="00D500B6">
      <w:pPr>
        <w:rPr>
          <w:lang w:val="lt-LT"/>
        </w:rPr>
      </w:pPr>
      <w:r w:rsidRPr="002F4EB5">
        <w:rPr>
          <w:lang w:val="lt-LT"/>
        </w:rPr>
        <w:t xml:space="preserve">New Line </w:t>
      </w:r>
      <w:r w:rsidR="00BA7FB3" w:rsidRPr="002F4EB5">
        <w:rPr>
          <w:lang w:val="lt-LT"/>
        </w:rPr>
        <w:t xml:space="preserve">SOLO šokių </w:t>
      </w:r>
      <w:r w:rsidRPr="002F4EB5">
        <w:rPr>
          <w:lang w:val="lt-LT"/>
        </w:rPr>
        <w:t>ir</w:t>
      </w:r>
      <w:r w:rsidR="007B6661" w:rsidRPr="002F4EB5">
        <w:rPr>
          <w:lang w:val="lt-LT"/>
        </w:rPr>
        <w:t xml:space="preserve"> linijinių  Pro</w:t>
      </w:r>
      <w:r w:rsidR="002F4EB5" w:rsidRPr="002F4EB5">
        <w:rPr>
          <w:lang w:val="lt-LT"/>
        </w:rPr>
        <w:t>Team</w:t>
      </w:r>
      <w:r w:rsidR="007B6661" w:rsidRPr="002F4EB5">
        <w:rPr>
          <w:lang w:val="lt-LT"/>
        </w:rPr>
        <w:t xml:space="preserve"> </w:t>
      </w:r>
      <w:r w:rsidR="002F4EB5" w:rsidRPr="002F4EB5">
        <w:rPr>
          <w:lang w:val="lt-LT"/>
        </w:rPr>
        <w:t>komandų</w:t>
      </w:r>
      <w:r w:rsidR="00BA7FB3" w:rsidRPr="002F4EB5">
        <w:rPr>
          <w:lang w:val="lt-LT"/>
        </w:rPr>
        <w:t xml:space="preserve"> šokių </w:t>
      </w:r>
      <w:r w:rsidR="006105C9" w:rsidRPr="002F4EB5">
        <w:rPr>
          <w:lang w:val="lt-LT"/>
        </w:rPr>
        <w:t xml:space="preserve">mokymo </w:t>
      </w:r>
      <w:r w:rsidR="00481736" w:rsidRPr="002F4EB5">
        <w:rPr>
          <w:lang w:val="lt-LT"/>
        </w:rPr>
        <w:t>video,</w:t>
      </w:r>
      <w:r w:rsidR="00BA7FB3" w:rsidRPr="002F4EB5">
        <w:rPr>
          <w:lang w:val="lt-LT"/>
        </w:rPr>
        <w:t xml:space="preserve"> aprašymus </w:t>
      </w:r>
      <w:r w:rsidR="009E4DA0" w:rsidRPr="002F4EB5">
        <w:rPr>
          <w:lang w:val="lt-LT"/>
        </w:rPr>
        <w:t xml:space="preserve">ir atsisiųsti varžyboms skirtas specialias muzikas galite </w:t>
      </w:r>
      <w:r w:rsidR="00BA7FB3" w:rsidRPr="002F4EB5">
        <w:rPr>
          <w:lang w:val="lt-LT"/>
        </w:rPr>
        <w:t xml:space="preserve"> čia </w:t>
      </w:r>
      <w:hyperlink r:id="rId8" w:history="1">
        <w:r w:rsidR="00481736" w:rsidRPr="002F4EB5">
          <w:rPr>
            <w:rStyle w:val="Hyperlink"/>
            <w:lang w:val="lt-LT"/>
          </w:rPr>
          <w:t>http://solodance.lt/new-line-2021</w:t>
        </w:r>
      </w:hyperlink>
    </w:p>
    <w:p w:rsidR="00C9229D" w:rsidRPr="002F4EB5" w:rsidRDefault="00C9229D" w:rsidP="005356B9">
      <w:pPr>
        <w:spacing w:line="360" w:lineRule="auto"/>
        <w:contextualSpacing/>
        <w:rPr>
          <w:b/>
          <w:lang w:val="lt-LT"/>
        </w:rPr>
      </w:pPr>
    </w:p>
    <w:p w:rsidR="009F0E1F" w:rsidRPr="009F0E1F" w:rsidRDefault="001D7DFB" w:rsidP="009F0E1F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EB5">
        <w:rPr>
          <w:rFonts w:ascii="Times New Roman" w:hAnsi="Times New Roman" w:cs="Times New Roman"/>
          <w:b/>
          <w:sz w:val="28"/>
          <w:szCs w:val="28"/>
        </w:rPr>
        <w:t>New Line Solo šokių varžybų taisyklės</w:t>
      </w:r>
    </w:p>
    <w:p w:rsidR="00B45FC4" w:rsidRPr="009F0E1F" w:rsidRDefault="005356B9" w:rsidP="009F0E1F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E1F">
        <w:rPr>
          <w:b/>
          <w:color w:val="000000" w:themeColor="text1"/>
        </w:rPr>
        <w:t>New Line Solo šokėjų</w:t>
      </w:r>
      <w:r w:rsidRPr="009F0E1F">
        <w:rPr>
          <w:color w:val="000000" w:themeColor="text1"/>
        </w:rPr>
        <w:t xml:space="preserve"> </w:t>
      </w:r>
      <w:r w:rsidRPr="009F0E1F">
        <w:rPr>
          <w:b/>
          <w:color w:val="000000" w:themeColor="text1"/>
        </w:rPr>
        <w:t>Amžiaus grupės:</w:t>
      </w:r>
    </w:p>
    <w:p w:rsidR="00B45FC4" w:rsidRDefault="00B45FC4" w:rsidP="008F7FF6">
      <w:pPr>
        <w:rPr>
          <w:color w:val="000000" w:themeColor="text1"/>
        </w:rPr>
      </w:pPr>
      <w:r>
        <w:rPr>
          <w:color w:val="000000" w:themeColor="text1"/>
        </w:rPr>
        <w:t>0-9 m. (</w:t>
      </w:r>
      <w:proofErr w:type="spellStart"/>
      <w:proofErr w:type="gramStart"/>
      <w:r>
        <w:rPr>
          <w:color w:val="000000" w:themeColor="text1"/>
        </w:rPr>
        <w:t>angl</w:t>
      </w:r>
      <w:proofErr w:type="spellEnd"/>
      <w:proofErr w:type="gramEnd"/>
      <w:r>
        <w:rPr>
          <w:color w:val="000000" w:themeColor="text1"/>
        </w:rPr>
        <w:t>. Primary)</w:t>
      </w:r>
    </w:p>
    <w:p w:rsidR="004460FA" w:rsidRDefault="005356B9" w:rsidP="005356B9">
      <w:pPr>
        <w:rPr>
          <w:b/>
          <w:color w:val="000000" w:themeColor="text1"/>
          <w:lang w:val="lt-LT"/>
        </w:rPr>
      </w:pPr>
      <w:r w:rsidRPr="002F4EB5">
        <w:rPr>
          <w:color w:val="000000" w:themeColor="text1"/>
        </w:rPr>
        <w:t>10-13 m. (</w:t>
      </w:r>
      <w:proofErr w:type="spellStart"/>
      <w:proofErr w:type="gramStart"/>
      <w:r w:rsidRPr="002F4EB5">
        <w:rPr>
          <w:color w:val="000000" w:themeColor="text1"/>
        </w:rPr>
        <w:t>angl</w:t>
      </w:r>
      <w:proofErr w:type="spellEnd"/>
      <w:proofErr w:type="gramEnd"/>
      <w:r w:rsidRPr="002F4EB5">
        <w:rPr>
          <w:color w:val="000000" w:themeColor="text1"/>
        </w:rPr>
        <w:t>. Jr. Youth</w:t>
      </w:r>
      <w:proofErr w:type="gramStart"/>
      <w:r w:rsidRPr="002F4EB5">
        <w:rPr>
          <w:color w:val="000000" w:themeColor="text1"/>
        </w:rPr>
        <w:t>)</w:t>
      </w:r>
      <w:proofErr w:type="gramEnd"/>
      <w:r w:rsidRPr="002F4EB5">
        <w:rPr>
          <w:color w:val="000000" w:themeColor="text1"/>
        </w:rPr>
        <w:br/>
        <w:t>14-17 m. (</w:t>
      </w:r>
      <w:proofErr w:type="spellStart"/>
      <w:r w:rsidRPr="002F4EB5">
        <w:rPr>
          <w:color w:val="000000" w:themeColor="text1"/>
        </w:rPr>
        <w:t>angl</w:t>
      </w:r>
      <w:proofErr w:type="spellEnd"/>
      <w:r w:rsidRPr="002F4EB5">
        <w:rPr>
          <w:color w:val="000000" w:themeColor="text1"/>
        </w:rPr>
        <w:t>. Jr</w:t>
      </w:r>
      <w:proofErr w:type="gramStart"/>
      <w:r w:rsidRPr="002F4EB5">
        <w:rPr>
          <w:color w:val="000000" w:themeColor="text1"/>
        </w:rPr>
        <w:t>. Teen )</w:t>
      </w:r>
      <w:proofErr w:type="gramEnd"/>
      <w:r w:rsidRPr="002F4EB5">
        <w:rPr>
          <w:color w:val="000000" w:themeColor="text1"/>
        </w:rPr>
        <w:br/>
        <w:t>18-29 m. (</w:t>
      </w:r>
      <w:proofErr w:type="spellStart"/>
      <w:r w:rsidRPr="002F4EB5">
        <w:rPr>
          <w:color w:val="000000" w:themeColor="text1"/>
        </w:rPr>
        <w:t>angl</w:t>
      </w:r>
      <w:proofErr w:type="spellEnd"/>
      <w:r w:rsidRPr="002F4EB5">
        <w:rPr>
          <w:color w:val="000000" w:themeColor="text1"/>
        </w:rPr>
        <w:t>. Open</w:t>
      </w:r>
      <w:proofErr w:type="gramStart"/>
      <w:r w:rsidRPr="002F4EB5">
        <w:rPr>
          <w:color w:val="000000" w:themeColor="text1"/>
        </w:rPr>
        <w:t>)</w:t>
      </w:r>
      <w:proofErr w:type="gramEnd"/>
      <w:r w:rsidRPr="002F4EB5">
        <w:rPr>
          <w:color w:val="000000" w:themeColor="text1"/>
        </w:rPr>
        <w:br/>
        <w:t>30-39 m. (</w:t>
      </w:r>
      <w:proofErr w:type="spellStart"/>
      <w:r w:rsidRPr="002F4EB5">
        <w:rPr>
          <w:color w:val="000000" w:themeColor="text1"/>
        </w:rPr>
        <w:t>angl</w:t>
      </w:r>
      <w:proofErr w:type="spellEnd"/>
      <w:r w:rsidRPr="002F4EB5">
        <w:rPr>
          <w:color w:val="000000" w:themeColor="text1"/>
        </w:rPr>
        <w:t>. Crystal</w:t>
      </w:r>
      <w:proofErr w:type="gramStart"/>
      <w:r w:rsidRPr="002F4EB5">
        <w:rPr>
          <w:color w:val="000000" w:themeColor="text1"/>
        </w:rPr>
        <w:t>)</w:t>
      </w:r>
      <w:proofErr w:type="gramEnd"/>
      <w:r w:rsidRPr="002F4EB5">
        <w:rPr>
          <w:color w:val="000000" w:themeColor="text1"/>
        </w:rPr>
        <w:br/>
        <w:t>40-49 m. (</w:t>
      </w:r>
      <w:proofErr w:type="spellStart"/>
      <w:r w:rsidRPr="002F4EB5">
        <w:rPr>
          <w:color w:val="000000" w:themeColor="text1"/>
        </w:rPr>
        <w:t>angl</w:t>
      </w:r>
      <w:proofErr w:type="spellEnd"/>
      <w:r w:rsidRPr="002F4EB5">
        <w:rPr>
          <w:color w:val="000000" w:themeColor="text1"/>
        </w:rPr>
        <w:t>. Diamond</w:t>
      </w:r>
      <w:proofErr w:type="gramStart"/>
      <w:r w:rsidRPr="002F4EB5">
        <w:rPr>
          <w:color w:val="000000" w:themeColor="text1"/>
        </w:rPr>
        <w:t>)</w:t>
      </w:r>
      <w:proofErr w:type="gramEnd"/>
      <w:r w:rsidRPr="002F4EB5">
        <w:rPr>
          <w:color w:val="000000" w:themeColor="text1"/>
        </w:rPr>
        <w:br/>
        <w:t>50 m.-59 m. (</w:t>
      </w:r>
      <w:proofErr w:type="spellStart"/>
      <w:r w:rsidRPr="002F4EB5">
        <w:rPr>
          <w:color w:val="000000" w:themeColor="text1"/>
        </w:rPr>
        <w:t>angl</w:t>
      </w:r>
      <w:proofErr w:type="spellEnd"/>
      <w:r w:rsidRPr="002F4EB5">
        <w:rPr>
          <w:color w:val="000000" w:themeColor="text1"/>
        </w:rPr>
        <w:t>. Silver</w:t>
      </w:r>
      <w:proofErr w:type="gramStart"/>
      <w:r w:rsidRPr="002F4EB5">
        <w:rPr>
          <w:color w:val="000000" w:themeColor="text1"/>
        </w:rPr>
        <w:t>)</w:t>
      </w:r>
      <w:proofErr w:type="gramEnd"/>
      <w:r w:rsidRPr="002F4EB5">
        <w:rPr>
          <w:color w:val="000000" w:themeColor="text1"/>
        </w:rPr>
        <w:br/>
      </w:r>
      <w:proofErr w:type="spellStart"/>
      <w:r w:rsidRPr="002F4EB5">
        <w:rPr>
          <w:color w:val="000000" w:themeColor="text1"/>
        </w:rPr>
        <w:t>Virš</w:t>
      </w:r>
      <w:proofErr w:type="spellEnd"/>
      <w:r w:rsidRPr="002F4EB5">
        <w:rPr>
          <w:color w:val="000000" w:themeColor="text1"/>
        </w:rPr>
        <w:t xml:space="preserve"> 59 m. (</w:t>
      </w:r>
      <w:proofErr w:type="spellStart"/>
      <w:r w:rsidRPr="002F4EB5">
        <w:rPr>
          <w:color w:val="000000" w:themeColor="text1"/>
        </w:rPr>
        <w:t>angl</w:t>
      </w:r>
      <w:proofErr w:type="spellEnd"/>
      <w:r w:rsidRPr="002F4EB5">
        <w:rPr>
          <w:color w:val="000000" w:themeColor="text1"/>
        </w:rPr>
        <w:t>. Gold)</w:t>
      </w:r>
    </w:p>
    <w:p w:rsidR="005356B9" w:rsidRPr="004460FA" w:rsidRDefault="005356B9" w:rsidP="005356B9">
      <w:pPr>
        <w:rPr>
          <w:b/>
          <w:color w:val="000000" w:themeColor="text1"/>
          <w:lang w:val="lt-LT"/>
        </w:rPr>
      </w:pPr>
      <w:r w:rsidRPr="004460FA">
        <w:rPr>
          <w:color w:val="000000" w:themeColor="text1"/>
          <w:lang w:val="lt-LT"/>
        </w:rPr>
        <w:lastRenderedPageBreak/>
        <w:t xml:space="preserve">Dalyvio amžius nustatomas pagal tai, kiek metų dalyviui yra </w:t>
      </w:r>
      <w:r w:rsidR="00A67EC9" w:rsidRPr="004460FA">
        <w:rPr>
          <w:color w:val="000000" w:themeColor="text1"/>
          <w:lang w:val="lt-LT"/>
        </w:rPr>
        <w:t xml:space="preserve">sukakę varžybų dieną </w:t>
      </w:r>
      <w:r w:rsidRPr="004460FA">
        <w:rPr>
          <w:color w:val="000000" w:themeColor="text1"/>
          <w:lang w:val="lt-LT"/>
        </w:rPr>
        <w:t xml:space="preserve">arba dar sukaks </w:t>
      </w:r>
      <w:r w:rsidR="00A67EC9" w:rsidRPr="004460FA">
        <w:rPr>
          <w:color w:val="000000" w:themeColor="text1"/>
          <w:lang w:val="lt-LT"/>
        </w:rPr>
        <w:t xml:space="preserve">einamais </w:t>
      </w:r>
      <w:r w:rsidRPr="004460FA">
        <w:rPr>
          <w:color w:val="000000" w:themeColor="text1"/>
          <w:lang w:val="lt-LT"/>
        </w:rPr>
        <w:t>kalendoriniais metais.</w:t>
      </w:r>
    </w:p>
    <w:p w:rsidR="005356B9" w:rsidRPr="004460FA" w:rsidRDefault="005356B9" w:rsidP="005356B9">
      <w:pPr>
        <w:rPr>
          <w:color w:val="000000" w:themeColor="text1"/>
          <w:lang w:val="lt-LT"/>
        </w:rPr>
      </w:pPr>
    </w:p>
    <w:p w:rsidR="005356B9" w:rsidRPr="002F4EB5" w:rsidRDefault="005356B9" w:rsidP="009F0E1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4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New Line Solo šokių lygiai ir reikalavimai</w:t>
      </w:r>
    </w:p>
    <w:p w:rsidR="00435230" w:rsidRPr="002F4EB5" w:rsidRDefault="00435230" w:rsidP="005356B9">
      <w:pPr>
        <w:rPr>
          <w:b/>
          <w:color w:val="000000" w:themeColor="text1"/>
        </w:rPr>
      </w:pPr>
    </w:p>
    <w:p w:rsidR="002A361F" w:rsidRPr="002F4EB5" w:rsidRDefault="00435230" w:rsidP="005356B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color w:val="000000" w:themeColor="text1"/>
        </w:rPr>
      </w:pPr>
      <w:r w:rsidRPr="002F4EB5">
        <w:rPr>
          <w:rFonts w:ascii="Times New Roman" w:hAnsi="Times New Roman" w:cs="Times New Roman"/>
          <w:b/>
          <w:color w:val="000000" w:themeColor="text1"/>
        </w:rPr>
        <w:t>New Line Solo šokių lygiai:</w:t>
      </w:r>
    </w:p>
    <w:p w:rsidR="002A361F" w:rsidRPr="003172B4" w:rsidRDefault="002A361F" w:rsidP="005356B9">
      <w:pPr>
        <w:rPr>
          <w:color w:val="000000" w:themeColor="text1"/>
          <w:lang w:val="lt-LT"/>
        </w:rPr>
      </w:pPr>
      <w:r w:rsidRPr="003172B4">
        <w:rPr>
          <w:b/>
          <w:color w:val="000000" w:themeColor="text1"/>
          <w:lang w:val="lt-LT"/>
        </w:rPr>
        <w:t>Starter Kids, Starter Children</w:t>
      </w:r>
      <w:r w:rsidRPr="003172B4">
        <w:rPr>
          <w:color w:val="000000" w:themeColor="text1"/>
          <w:lang w:val="lt-LT"/>
        </w:rPr>
        <w:t xml:space="preserve"> lygis yra skirtas pradedantiesiems, pirmus mėnesius</w:t>
      </w:r>
      <w:r w:rsidR="00481736" w:rsidRPr="003172B4">
        <w:rPr>
          <w:color w:val="000000" w:themeColor="text1"/>
          <w:lang w:val="lt-LT"/>
        </w:rPr>
        <w:t xml:space="preserve"> ar metus</w:t>
      </w:r>
      <w:r w:rsidRPr="003172B4">
        <w:rPr>
          <w:color w:val="000000" w:themeColor="text1"/>
          <w:lang w:val="lt-LT"/>
        </w:rPr>
        <w:t xml:space="preserve"> šokantiems vaikams, kuriems dar sunku išmokti ir įsisavinti daugiau nei vieną šokį.</w:t>
      </w:r>
    </w:p>
    <w:p w:rsidR="002A361F" w:rsidRPr="002F4EB5" w:rsidRDefault="005356B9" w:rsidP="005356B9">
      <w:pPr>
        <w:rPr>
          <w:color w:val="000000" w:themeColor="text1"/>
        </w:rPr>
      </w:pPr>
      <w:proofErr w:type="gramStart"/>
      <w:r w:rsidRPr="002F4EB5">
        <w:rPr>
          <w:b/>
          <w:color w:val="000000" w:themeColor="text1"/>
        </w:rPr>
        <w:t>Starter, Newcomer</w:t>
      </w:r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lygiai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yra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skirti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pradedantiesiems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šokėjams</w:t>
      </w:r>
      <w:proofErr w:type="spellEnd"/>
      <w:r w:rsidRPr="002F4EB5">
        <w:rPr>
          <w:color w:val="000000" w:themeColor="text1"/>
        </w:rPr>
        <w:t>.</w:t>
      </w:r>
      <w:proofErr w:type="gramEnd"/>
      <w:r w:rsidRPr="002F4EB5">
        <w:rPr>
          <w:color w:val="000000" w:themeColor="text1"/>
        </w:rPr>
        <w:t xml:space="preserve"> </w:t>
      </w:r>
    </w:p>
    <w:p w:rsidR="005356B9" w:rsidRPr="002F4EB5" w:rsidRDefault="00435230" w:rsidP="005356B9">
      <w:pPr>
        <w:rPr>
          <w:color w:val="000000" w:themeColor="text1"/>
        </w:rPr>
      </w:pPr>
      <w:proofErr w:type="spellStart"/>
      <w:proofErr w:type="gramStart"/>
      <w:r w:rsidRPr="002F4EB5">
        <w:rPr>
          <w:color w:val="000000" w:themeColor="text1"/>
        </w:rPr>
        <w:t>Šokant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pirmą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kartą</w:t>
      </w:r>
      <w:proofErr w:type="spellEnd"/>
      <w:r w:rsidRPr="002F4EB5">
        <w:rPr>
          <w:color w:val="000000" w:themeColor="text1"/>
        </w:rPr>
        <w:t xml:space="preserve">, </w:t>
      </w:r>
      <w:proofErr w:type="spellStart"/>
      <w:r w:rsidRPr="002F4EB5">
        <w:rPr>
          <w:color w:val="000000" w:themeColor="text1"/>
        </w:rPr>
        <w:t>rekomenduoja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pradėti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nuo</w:t>
      </w:r>
      <w:proofErr w:type="spellEnd"/>
      <w:r w:rsidRPr="002F4EB5">
        <w:rPr>
          <w:color w:val="000000" w:themeColor="text1"/>
        </w:rPr>
        <w:t xml:space="preserve"> starter </w:t>
      </w:r>
      <w:proofErr w:type="spellStart"/>
      <w:r w:rsidRPr="002F4EB5">
        <w:rPr>
          <w:color w:val="000000" w:themeColor="text1"/>
        </w:rPr>
        <w:t>lygio</w:t>
      </w:r>
      <w:proofErr w:type="spellEnd"/>
      <w:r w:rsidRPr="002F4EB5">
        <w:rPr>
          <w:color w:val="000000" w:themeColor="text1"/>
        </w:rPr>
        <w:t>.</w:t>
      </w:r>
      <w:proofErr w:type="gramEnd"/>
    </w:p>
    <w:p w:rsidR="008F0823" w:rsidRPr="002F4EB5" w:rsidRDefault="005356B9" w:rsidP="00BE3554">
      <w:r w:rsidRPr="002F4EB5">
        <w:rPr>
          <w:b/>
        </w:rPr>
        <w:t>Novice</w:t>
      </w:r>
      <w:r w:rsidR="00A67EC9" w:rsidRPr="002F4EB5">
        <w:rPr>
          <w:b/>
        </w:rPr>
        <w:t xml:space="preserve"> </w:t>
      </w:r>
      <w:proofErr w:type="spellStart"/>
      <w:r w:rsidR="00A67EC9" w:rsidRPr="002F4EB5">
        <w:rPr>
          <w:b/>
        </w:rPr>
        <w:t>lygis</w:t>
      </w:r>
      <w:proofErr w:type="spellEnd"/>
      <w:r w:rsidR="00A67EC9" w:rsidRPr="002F4EB5">
        <w:t xml:space="preserve"> - </w:t>
      </w:r>
      <w:proofErr w:type="spellStart"/>
      <w:r w:rsidR="00A67EC9" w:rsidRPr="002F4EB5">
        <w:t>pažengusiems</w:t>
      </w:r>
      <w:proofErr w:type="spellEnd"/>
      <w:r w:rsidR="00A67EC9" w:rsidRPr="002F4EB5">
        <w:t xml:space="preserve"> </w:t>
      </w:r>
      <w:proofErr w:type="spellStart"/>
      <w:r w:rsidR="00A67EC9" w:rsidRPr="002F4EB5">
        <w:t>šokėjams</w:t>
      </w:r>
      <w:proofErr w:type="spellEnd"/>
      <w:r w:rsidR="00A67EC9" w:rsidRPr="002F4EB5">
        <w:t>.</w:t>
      </w:r>
    </w:p>
    <w:p w:rsidR="005356B9" w:rsidRPr="002F4EB5" w:rsidRDefault="005356B9" w:rsidP="00BE3554">
      <w:r w:rsidRPr="002F4EB5">
        <w:rPr>
          <w:b/>
        </w:rPr>
        <w:t xml:space="preserve">Intermediate </w:t>
      </w:r>
      <w:proofErr w:type="spellStart"/>
      <w:r w:rsidRPr="002F4EB5">
        <w:rPr>
          <w:b/>
        </w:rPr>
        <w:t>lygis</w:t>
      </w:r>
      <w:proofErr w:type="spellEnd"/>
      <w:r w:rsidR="00A67EC9" w:rsidRPr="002F4EB5">
        <w:rPr>
          <w:b/>
        </w:rPr>
        <w:t xml:space="preserve"> </w:t>
      </w:r>
      <w:r w:rsidR="00A67EC9" w:rsidRPr="002F4EB5">
        <w:t xml:space="preserve">- </w:t>
      </w:r>
      <w:proofErr w:type="spellStart"/>
      <w:r w:rsidR="00A67EC9" w:rsidRPr="002F4EB5">
        <w:t>pažengusiems</w:t>
      </w:r>
      <w:proofErr w:type="spellEnd"/>
      <w:r w:rsidR="00A67EC9" w:rsidRPr="002F4EB5">
        <w:t xml:space="preserve"> </w:t>
      </w:r>
      <w:proofErr w:type="spellStart"/>
      <w:r w:rsidR="00A67EC9" w:rsidRPr="002F4EB5">
        <w:t>šokėjams</w:t>
      </w:r>
      <w:proofErr w:type="spellEnd"/>
      <w:r w:rsidR="00A67EC9" w:rsidRPr="002F4EB5">
        <w:t xml:space="preserve"> </w:t>
      </w:r>
      <w:proofErr w:type="spellStart"/>
      <w:r w:rsidR="00A67EC9" w:rsidRPr="002F4EB5">
        <w:t>ir</w:t>
      </w:r>
      <w:proofErr w:type="spellEnd"/>
      <w:r w:rsidR="00A67EC9" w:rsidRPr="002F4EB5">
        <w:t xml:space="preserve"> </w:t>
      </w:r>
      <w:proofErr w:type="spellStart"/>
      <w:r w:rsidR="00A67EC9" w:rsidRPr="002F4EB5">
        <w:t>šokių</w:t>
      </w:r>
      <w:proofErr w:type="spellEnd"/>
      <w:r w:rsidR="00A67EC9" w:rsidRPr="002F4EB5">
        <w:t xml:space="preserve"> </w:t>
      </w:r>
      <w:proofErr w:type="spellStart"/>
      <w:r w:rsidR="00A67EC9" w:rsidRPr="002F4EB5">
        <w:t>vadovams</w:t>
      </w:r>
      <w:proofErr w:type="spellEnd"/>
      <w:r w:rsidR="00A67EC9" w:rsidRPr="002F4EB5">
        <w:t xml:space="preserve">, </w:t>
      </w:r>
      <w:proofErr w:type="spellStart"/>
      <w:r w:rsidR="00A67EC9" w:rsidRPr="002F4EB5">
        <w:t>mokytojams</w:t>
      </w:r>
      <w:proofErr w:type="spellEnd"/>
      <w:r w:rsidR="00A67EC9" w:rsidRPr="002F4EB5">
        <w:t xml:space="preserve"> </w:t>
      </w:r>
      <w:proofErr w:type="spellStart"/>
      <w:r w:rsidR="00A67EC9" w:rsidRPr="002F4EB5">
        <w:t>ir</w:t>
      </w:r>
      <w:proofErr w:type="spellEnd"/>
      <w:r w:rsidR="00A67EC9" w:rsidRPr="002F4EB5">
        <w:t xml:space="preserve"> </w:t>
      </w:r>
      <w:proofErr w:type="spellStart"/>
      <w:r w:rsidR="00A67EC9" w:rsidRPr="002F4EB5">
        <w:t>jų</w:t>
      </w:r>
      <w:proofErr w:type="spellEnd"/>
      <w:r w:rsidR="00A67EC9" w:rsidRPr="002F4EB5">
        <w:t xml:space="preserve"> </w:t>
      </w:r>
      <w:proofErr w:type="spellStart"/>
      <w:r w:rsidR="00A67EC9" w:rsidRPr="002F4EB5">
        <w:t>asistentams</w:t>
      </w:r>
      <w:proofErr w:type="spellEnd"/>
      <w:r w:rsidR="00A67EC9" w:rsidRPr="002F4EB5">
        <w:t>.</w:t>
      </w:r>
    </w:p>
    <w:p w:rsidR="009D61E6" w:rsidRPr="002F4EB5" w:rsidRDefault="009D61E6" w:rsidP="00BE3554"/>
    <w:p w:rsidR="000224CD" w:rsidRPr="002F4EB5" w:rsidRDefault="00703A8F" w:rsidP="00BE3554">
      <w:proofErr w:type="spellStart"/>
      <w:proofErr w:type="gramStart"/>
      <w:r w:rsidRPr="002F4EB5">
        <w:t>Šokėjai</w:t>
      </w:r>
      <w:proofErr w:type="spellEnd"/>
      <w:r w:rsidR="00C9229D" w:rsidRPr="002F4EB5">
        <w:t>,</w:t>
      </w:r>
      <w:r w:rsidRPr="002F4EB5">
        <w:t xml:space="preserve"> </w:t>
      </w:r>
      <w:proofErr w:type="spellStart"/>
      <w:r w:rsidRPr="002F4EB5">
        <w:t>kurie</w:t>
      </w:r>
      <w:proofErr w:type="spellEnd"/>
      <w:r w:rsidRPr="002F4EB5">
        <w:t xml:space="preserve"> </w:t>
      </w:r>
      <w:proofErr w:type="spellStart"/>
      <w:r w:rsidRPr="002F4EB5">
        <w:t>yra</w:t>
      </w:r>
      <w:proofErr w:type="spellEnd"/>
      <w:r w:rsidR="00E52007" w:rsidRPr="002F4EB5">
        <w:t xml:space="preserve"> </w:t>
      </w:r>
      <w:proofErr w:type="spellStart"/>
      <w:r w:rsidR="00481736" w:rsidRPr="002F4EB5">
        <w:t>anksčiau</w:t>
      </w:r>
      <w:proofErr w:type="spellEnd"/>
      <w:r w:rsidR="00481736" w:rsidRPr="002F4EB5">
        <w:t xml:space="preserve"> </w:t>
      </w:r>
      <w:proofErr w:type="spellStart"/>
      <w:r w:rsidR="00E52007" w:rsidRPr="002F4EB5">
        <w:t>dalyvavę</w:t>
      </w:r>
      <w:proofErr w:type="spellEnd"/>
      <w:r w:rsidR="000224CD" w:rsidRPr="002F4EB5">
        <w:t xml:space="preserve"> </w:t>
      </w:r>
      <w:proofErr w:type="spellStart"/>
      <w:r w:rsidR="009D61E6" w:rsidRPr="002F4EB5">
        <w:t>linijinių</w:t>
      </w:r>
      <w:proofErr w:type="spellEnd"/>
      <w:r w:rsidR="009D61E6" w:rsidRPr="002F4EB5">
        <w:t xml:space="preserve"> </w:t>
      </w:r>
      <w:r w:rsidR="00435230" w:rsidRPr="002F4EB5">
        <w:t xml:space="preserve">solo </w:t>
      </w:r>
      <w:proofErr w:type="spellStart"/>
      <w:r w:rsidR="009D61E6" w:rsidRPr="002F4EB5">
        <w:t>šokių</w:t>
      </w:r>
      <w:proofErr w:type="spellEnd"/>
      <w:r w:rsidR="009D61E6" w:rsidRPr="002F4EB5">
        <w:t xml:space="preserve"> </w:t>
      </w:r>
      <w:proofErr w:type="spellStart"/>
      <w:r w:rsidR="009D61E6" w:rsidRPr="002F4EB5">
        <w:t>varžybose</w:t>
      </w:r>
      <w:proofErr w:type="spellEnd"/>
      <w:r w:rsidR="00E52007" w:rsidRPr="002F4EB5">
        <w:t>,</w:t>
      </w:r>
      <w:r w:rsidR="009D61E6" w:rsidRPr="002F4EB5">
        <w:t xml:space="preserve"> </w:t>
      </w:r>
      <w:proofErr w:type="spellStart"/>
      <w:r w:rsidR="009D61E6" w:rsidRPr="002F4EB5">
        <w:t>negali</w:t>
      </w:r>
      <w:proofErr w:type="spellEnd"/>
      <w:r w:rsidR="000224CD" w:rsidRPr="002F4EB5">
        <w:t xml:space="preserve"> </w:t>
      </w:r>
      <w:proofErr w:type="spellStart"/>
      <w:r w:rsidR="000224CD" w:rsidRPr="002F4EB5">
        <w:t>šokti</w:t>
      </w:r>
      <w:proofErr w:type="spellEnd"/>
      <w:r w:rsidR="000224CD" w:rsidRPr="002F4EB5">
        <w:t xml:space="preserve"> </w:t>
      </w:r>
      <w:proofErr w:type="spellStart"/>
      <w:r w:rsidR="000224CD" w:rsidRPr="002F4EB5">
        <w:t>žemes</w:t>
      </w:r>
      <w:r w:rsidR="00C9229D" w:rsidRPr="002F4EB5">
        <w:t>niam</w:t>
      </w:r>
      <w:r w:rsidR="00435230" w:rsidRPr="002F4EB5">
        <w:t>e</w:t>
      </w:r>
      <w:proofErr w:type="spellEnd"/>
      <w:r w:rsidR="00435230" w:rsidRPr="002F4EB5">
        <w:t xml:space="preserve"> </w:t>
      </w:r>
      <w:proofErr w:type="spellStart"/>
      <w:r w:rsidR="00435230" w:rsidRPr="002F4EB5">
        <w:t>lygyje</w:t>
      </w:r>
      <w:proofErr w:type="spellEnd"/>
      <w:r w:rsidR="00435230" w:rsidRPr="002F4EB5">
        <w:t xml:space="preserve"> </w:t>
      </w:r>
      <w:proofErr w:type="spellStart"/>
      <w:r w:rsidR="00435230" w:rsidRPr="002F4EB5">
        <w:t>negu</w:t>
      </w:r>
      <w:proofErr w:type="spellEnd"/>
      <w:r w:rsidR="00435230" w:rsidRPr="002F4EB5">
        <w:t xml:space="preserve"> </w:t>
      </w:r>
      <w:proofErr w:type="spellStart"/>
      <w:r w:rsidR="00435230" w:rsidRPr="002F4EB5">
        <w:t>yra</w:t>
      </w:r>
      <w:proofErr w:type="spellEnd"/>
      <w:r w:rsidR="00435230" w:rsidRPr="002F4EB5">
        <w:t xml:space="preserve"> </w:t>
      </w:r>
      <w:proofErr w:type="spellStart"/>
      <w:r w:rsidR="00435230" w:rsidRPr="002F4EB5">
        <w:t>jau</w:t>
      </w:r>
      <w:proofErr w:type="spellEnd"/>
      <w:r w:rsidR="00435230" w:rsidRPr="002F4EB5">
        <w:t xml:space="preserve"> </w:t>
      </w:r>
      <w:proofErr w:type="spellStart"/>
      <w:r w:rsidR="00435230" w:rsidRPr="002F4EB5">
        <w:t>šokę</w:t>
      </w:r>
      <w:proofErr w:type="spellEnd"/>
      <w:r w:rsidR="00435230" w:rsidRPr="002F4EB5">
        <w:t>.</w:t>
      </w:r>
      <w:proofErr w:type="gramEnd"/>
    </w:p>
    <w:p w:rsidR="000224CD" w:rsidRPr="002F4EB5" w:rsidRDefault="000224CD" w:rsidP="00BE3554">
      <w:proofErr w:type="spellStart"/>
      <w:r w:rsidRPr="002F4EB5">
        <w:t>Šiose</w:t>
      </w:r>
      <w:proofErr w:type="spellEnd"/>
      <w:r w:rsidRPr="002F4EB5">
        <w:t xml:space="preserve"> </w:t>
      </w:r>
      <w:proofErr w:type="spellStart"/>
      <w:r w:rsidRPr="002F4EB5">
        <w:t>varžybose</w:t>
      </w:r>
      <w:proofErr w:type="spellEnd"/>
      <w:r w:rsidRPr="002F4EB5">
        <w:t xml:space="preserve"> </w:t>
      </w:r>
      <w:proofErr w:type="spellStart"/>
      <w:r w:rsidRPr="002F4EB5">
        <w:t>visi</w:t>
      </w:r>
      <w:proofErr w:type="spellEnd"/>
      <w:r w:rsidRPr="002F4EB5">
        <w:t xml:space="preserve"> </w:t>
      </w:r>
      <w:proofErr w:type="spellStart"/>
      <w:r w:rsidRPr="002F4EB5">
        <w:t>šokėjai</w:t>
      </w:r>
      <w:proofErr w:type="spellEnd"/>
      <w:r w:rsidRPr="002F4EB5">
        <w:t xml:space="preserve"> </w:t>
      </w:r>
      <w:proofErr w:type="spellStart"/>
      <w:r w:rsidRPr="002F4EB5">
        <w:t>gali</w:t>
      </w:r>
      <w:proofErr w:type="spellEnd"/>
      <w:r w:rsidR="00E52007" w:rsidRPr="002F4EB5">
        <w:t xml:space="preserve"> </w:t>
      </w:r>
      <w:proofErr w:type="spellStart"/>
      <w:r w:rsidR="00E52007" w:rsidRPr="002F4EB5">
        <w:t>šokti</w:t>
      </w:r>
      <w:proofErr w:type="spellEnd"/>
      <w:r w:rsidR="00E52007" w:rsidRPr="002F4EB5">
        <w:t xml:space="preserve"> </w:t>
      </w:r>
      <w:proofErr w:type="spellStart"/>
      <w:r w:rsidR="00E52007" w:rsidRPr="002F4EB5">
        <w:t>savo</w:t>
      </w:r>
      <w:proofErr w:type="spellEnd"/>
      <w:r w:rsidRPr="002F4EB5">
        <w:t xml:space="preserve"> </w:t>
      </w:r>
      <w:proofErr w:type="spellStart"/>
      <w:r w:rsidRPr="002F4EB5">
        <w:t>lygyje</w:t>
      </w:r>
      <w:proofErr w:type="spellEnd"/>
      <w:r w:rsidRPr="002F4EB5">
        <w:t xml:space="preserve"> </w:t>
      </w:r>
      <w:proofErr w:type="spellStart"/>
      <w:r w:rsidRPr="002F4EB5">
        <w:t>ir</w:t>
      </w:r>
      <w:proofErr w:type="spellEnd"/>
      <w:r w:rsidRPr="002F4EB5">
        <w:t xml:space="preserve"> </w:t>
      </w:r>
      <w:proofErr w:type="spellStart"/>
      <w:r w:rsidRPr="002F4EB5">
        <w:t>viename</w:t>
      </w:r>
      <w:proofErr w:type="spellEnd"/>
      <w:r w:rsidRPr="002F4EB5">
        <w:t xml:space="preserve"> </w:t>
      </w:r>
      <w:proofErr w:type="spellStart"/>
      <w:r w:rsidRPr="002F4EB5">
        <w:t>iš</w:t>
      </w:r>
      <w:proofErr w:type="spellEnd"/>
      <w:r w:rsidRPr="002F4EB5">
        <w:t xml:space="preserve"> </w:t>
      </w:r>
      <w:proofErr w:type="spellStart"/>
      <w:r w:rsidRPr="002F4EB5">
        <w:t>aukštesnių</w:t>
      </w:r>
      <w:proofErr w:type="spellEnd"/>
      <w:r w:rsidRPr="002F4EB5">
        <w:t xml:space="preserve"> </w:t>
      </w:r>
      <w:proofErr w:type="spellStart"/>
      <w:r w:rsidRPr="002F4EB5">
        <w:t>lygių</w:t>
      </w:r>
      <w:proofErr w:type="spellEnd"/>
      <w:r w:rsidRPr="002F4EB5">
        <w:t xml:space="preserve">, </w:t>
      </w:r>
      <w:proofErr w:type="spellStart"/>
      <w:r w:rsidRPr="002F4EB5">
        <w:t>t.y</w:t>
      </w:r>
      <w:proofErr w:type="spellEnd"/>
      <w:r w:rsidRPr="002F4EB5">
        <w:t xml:space="preserve">. </w:t>
      </w:r>
      <w:proofErr w:type="spellStart"/>
      <w:proofErr w:type="gramStart"/>
      <w:r w:rsidRPr="002F4EB5">
        <w:t>dvi</w:t>
      </w:r>
      <w:proofErr w:type="spellEnd"/>
      <w:proofErr w:type="gramEnd"/>
      <w:r w:rsidRPr="002F4EB5">
        <w:t xml:space="preserve"> </w:t>
      </w:r>
      <w:proofErr w:type="spellStart"/>
      <w:r w:rsidR="00703A8F" w:rsidRPr="002F4EB5">
        <w:t>šokių</w:t>
      </w:r>
      <w:proofErr w:type="spellEnd"/>
      <w:r w:rsidR="00703A8F" w:rsidRPr="002F4EB5">
        <w:t xml:space="preserve"> </w:t>
      </w:r>
      <w:proofErr w:type="spellStart"/>
      <w:r w:rsidRPr="002F4EB5">
        <w:t>prog</w:t>
      </w:r>
      <w:r w:rsidR="002F4EB5">
        <w:t>ramas</w:t>
      </w:r>
      <w:proofErr w:type="spellEnd"/>
      <w:r w:rsidR="002F4EB5">
        <w:t xml:space="preserve">. </w:t>
      </w:r>
      <w:proofErr w:type="spellStart"/>
      <w:proofErr w:type="gramStart"/>
      <w:r w:rsidR="002F4EB5">
        <w:t>Pvz</w:t>
      </w:r>
      <w:proofErr w:type="spellEnd"/>
      <w:r w:rsidR="002F4EB5">
        <w:t xml:space="preserve">. </w:t>
      </w:r>
      <w:proofErr w:type="spellStart"/>
      <w:r w:rsidR="002F4EB5">
        <w:t>Jeigu</w:t>
      </w:r>
      <w:proofErr w:type="spellEnd"/>
      <w:r w:rsidR="002F4EB5">
        <w:t xml:space="preserve"> </w:t>
      </w:r>
      <w:proofErr w:type="spellStart"/>
      <w:r w:rsidR="002F4EB5">
        <w:t>šokėjas</w:t>
      </w:r>
      <w:proofErr w:type="spellEnd"/>
      <w:r w:rsidR="002F4EB5">
        <w:t xml:space="preserve"> </w:t>
      </w:r>
      <w:proofErr w:type="spellStart"/>
      <w:r w:rsidR="002F4EB5">
        <w:t>šoka</w:t>
      </w:r>
      <w:proofErr w:type="spellEnd"/>
      <w:r w:rsidR="002F4EB5">
        <w:t xml:space="preserve"> N</w:t>
      </w:r>
      <w:r w:rsidRPr="002F4EB5">
        <w:t xml:space="preserve">ewcomer </w:t>
      </w:r>
      <w:proofErr w:type="spellStart"/>
      <w:r w:rsidRPr="002F4EB5">
        <w:t>lygyje</w:t>
      </w:r>
      <w:proofErr w:type="spellEnd"/>
      <w:r w:rsidRPr="002F4EB5">
        <w:t xml:space="preserve">, </w:t>
      </w:r>
      <w:proofErr w:type="spellStart"/>
      <w:r w:rsidRPr="002F4EB5">
        <w:t>Jis</w:t>
      </w:r>
      <w:proofErr w:type="spellEnd"/>
      <w:r w:rsidRPr="002F4EB5">
        <w:t xml:space="preserve"> </w:t>
      </w:r>
      <w:proofErr w:type="spellStart"/>
      <w:r w:rsidRPr="002F4EB5">
        <w:t>gali</w:t>
      </w:r>
      <w:proofErr w:type="spellEnd"/>
      <w:r w:rsidRPr="002F4EB5">
        <w:t xml:space="preserve"> </w:t>
      </w:r>
      <w:proofErr w:type="spellStart"/>
      <w:r w:rsidRPr="002F4EB5">
        <w:t>pasirinkti</w:t>
      </w:r>
      <w:proofErr w:type="spellEnd"/>
      <w:r w:rsidRPr="002F4EB5">
        <w:t xml:space="preserve"> </w:t>
      </w:r>
      <w:proofErr w:type="spellStart"/>
      <w:r w:rsidRPr="002F4EB5">
        <w:t>papildomai</w:t>
      </w:r>
      <w:proofErr w:type="spellEnd"/>
      <w:r w:rsidRPr="002F4EB5">
        <w:t xml:space="preserve"> </w:t>
      </w:r>
      <w:proofErr w:type="spellStart"/>
      <w:r w:rsidRPr="002F4EB5">
        <w:t>šokti</w:t>
      </w:r>
      <w:proofErr w:type="spellEnd"/>
      <w:r w:rsidRPr="002F4EB5">
        <w:t xml:space="preserve"> Novice </w:t>
      </w:r>
      <w:proofErr w:type="spellStart"/>
      <w:r w:rsidRPr="002F4EB5">
        <w:t>lygio</w:t>
      </w:r>
      <w:proofErr w:type="spellEnd"/>
      <w:r w:rsidRPr="002F4EB5">
        <w:t xml:space="preserve"> </w:t>
      </w:r>
      <w:proofErr w:type="spellStart"/>
      <w:r w:rsidRPr="002F4EB5">
        <w:t>šokius</w:t>
      </w:r>
      <w:proofErr w:type="spellEnd"/>
      <w:r w:rsidRPr="002F4EB5">
        <w:t xml:space="preserve"> </w:t>
      </w:r>
      <w:proofErr w:type="spellStart"/>
      <w:r w:rsidRPr="002F4EB5">
        <w:t>ir</w:t>
      </w:r>
      <w:proofErr w:type="spellEnd"/>
      <w:r w:rsidRPr="002F4EB5">
        <w:t xml:space="preserve"> pan.</w:t>
      </w:r>
      <w:proofErr w:type="gramEnd"/>
      <w:r w:rsidRPr="002F4EB5">
        <w:t xml:space="preserve"> </w:t>
      </w:r>
    </w:p>
    <w:p w:rsidR="00A67EC9" w:rsidRPr="002F4EB5" w:rsidRDefault="00A67EC9" w:rsidP="00BE3554"/>
    <w:p w:rsidR="00A67EC9" w:rsidRPr="002F4EB5" w:rsidRDefault="00435230" w:rsidP="006672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2F4EB5">
        <w:rPr>
          <w:rFonts w:ascii="Times New Roman" w:hAnsi="Times New Roman" w:cs="Times New Roman"/>
          <w:b/>
        </w:rPr>
        <w:t>Reikalavimai j</w:t>
      </w:r>
      <w:r w:rsidR="00A67EC9" w:rsidRPr="002F4EB5">
        <w:rPr>
          <w:rFonts w:ascii="Times New Roman" w:hAnsi="Times New Roman" w:cs="Times New Roman"/>
          <w:b/>
        </w:rPr>
        <w:t>udėjimui:</w:t>
      </w:r>
    </w:p>
    <w:p w:rsidR="00A67EC9" w:rsidRPr="002F4EB5" w:rsidRDefault="009D61E6" w:rsidP="00A67EC9">
      <w:pPr>
        <w:contextualSpacing/>
        <w:rPr>
          <w:color w:val="000000" w:themeColor="text1"/>
          <w:lang w:val="lt-LT"/>
        </w:rPr>
      </w:pPr>
      <w:r w:rsidRPr="002F4EB5">
        <w:rPr>
          <w:b/>
          <w:lang w:val="lt-LT"/>
        </w:rPr>
        <w:t>Starter, Newcome</w:t>
      </w:r>
      <w:r w:rsidR="009E4DA0" w:rsidRPr="002F4EB5">
        <w:rPr>
          <w:b/>
          <w:lang w:val="lt-LT"/>
        </w:rPr>
        <w:t>r</w:t>
      </w:r>
      <w:r w:rsidR="00A67EC9" w:rsidRPr="002F4EB5">
        <w:rPr>
          <w:lang w:val="lt-LT"/>
        </w:rPr>
        <w:t xml:space="preserve"> lygiuose </w:t>
      </w:r>
      <w:r w:rsidR="00A67EC9" w:rsidRPr="002F4EB5">
        <w:rPr>
          <w:color w:val="000000" w:themeColor="text1"/>
          <w:lang w:val="lt-LT"/>
        </w:rPr>
        <w:t>šokant negalimi jokie žingsnių pakeitimai ir variacijos, žingsniai atliekami griežtai pagal šokio aprašymą. Galimi rankų judesiai atitinkantys šokių stilių.</w:t>
      </w:r>
    </w:p>
    <w:p w:rsidR="00A67EC9" w:rsidRPr="002F4EB5" w:rsidRDefault="00A67EC9" w:rsidP="00A67EC9">
      <w:pPr>
        <w:contextualSpacing/>
        <w:rPr>
          <w:color w:val="000000" w:themeColor="text1"/>
          <w:lang w:val="lt-LT"/>
        </w:rPr>
      </w:pPr>
      <w:r w:rsidRPr="002F4EB5">
        <w:rPr>
          <w:color w:val="000000" w:themeColor="text1"/>
          <w:lang w:val="lt-LT"/>
        </w:rPr>
        <w:t xml:space="preserve">Prieštaktyje negalimas judėjimas iš savo vietos. </w:t>
      </w:r>
    </w:p>
    <w:p w:rsidR="00A67EC9" w:rsidRPr="002F4EB5" w:rsidRDefault="009D61E6" w:rsidP="00A67EC9">
      <w:pPr>
        <w:contextualSpacing/>
        <w:rPr>
          <w:color w:val="000000" w:themeColor="text1"/>
          <w:lang w:val="lt-LT"/>
        </w:rPr>
      </w:pPr>
      <w:r w:rsidRPr="002F4EB5">
        <w:rPr>
          <w:b/>
          <w:color w:val="000000" w:themeColor="text1"/>
          <w:lang w:val="lt-LT"/>
        </w:rPr>
        <w:t xml:space="preserve">Novice, </w:t>
      </w:r>
      <w:r w:rsidR="00A67EC9" w:rsidRPr="002F4EB5">
        <w:rPr>
          <w:b/>
          <w:color w:val="000000" w:themeColor="text1"/>
          <w:lang w:val="lt-LT"/>
        </w:rPr>
        <w:t>Intermediate</w:t>
      </w:r>
      <w:r w:rsidR="00A67EC9" w:rsidRPr="002F4EB5">
        <w:rPr>
          <w:color w:val="000000" w:themeColor="text1"/>
          <w:lang w:val="lt-LT"/>
        </w:rPr>
        <w:t xml:space="preserve"> lygy</w:t>
      </w:r>
      <w:r w:rsidR="00C46331" w:rsidRPr="002F4EB5">
        <w:rPr>
          <w:color w:val="000000" w:themeColor="text1"/>
          <w:lang w:val="lt-LT"/>
        </w:rPr>
        <w:t>je</w:t>
      </w:r>
      <w:r w:rsidRPr="002F4EB5">
        <w:rPr>
          <w:color w:val="000000" w:themeColor="text1"/>
          <w:lang w:val="lt-LT"/>
        </w:rPr>
        <w:t xml:space="preserve"> </w:t>
      </w:r>
      <w:r w:rsidR="000224CD" w:rsidRPr="002F4EB5">
        <w:rPr>
          <w:color w:val="000000" w:themeColor="text1"/>
          <w:lang w:val="lt-LT"/>
        </w:rPr>
        <w:t>galimos variacijos ir žingsnių pakeitimai.</w:t>
      </w:r>
      <w:r w:rsidR="00E52007" w:rsidRPr="002F4EB5">
        <w:rPr>
          <w:color w:val="000000" w:themeColor="text1"/>
          <w:lang w:val="lt-LT"/>
        </w:rPr>
        <w:t xml:space="preserve"> Variacijos ir žingsnių pakeitimai yra atliek</w:t>
      </w:r>
      <w:r w:rsidR="00E74660" w:rsidRPr="002F4EB5">
        <w:rPr>
          <w:color w:val="000000" w:themeColor="text1"/>
          <w:lang w:val="lt-LT"/>
        </w:rPr>
        <w:t>ami pagal specialias taisykles:</w:t>
      </w:r>
    </w:p>
    <w:p w:rsidR="00E74660" w:rsidRPr="002F4EB5" w:rsidRDefault="00E74660" w:rsidP="00A67EC9">
      <w:pPr>
        <w:contextualSpacing/>
        <w:rPr>
          <w:color w:val="000000" w:themeColor="text1"/>
          <w:lang w:val="lt-LT"/>
        </w:rPr>
      </w:pPr>
      <w:r w:rsidRPr="002F4EB5">
        <w:rPr>
          <w:color w:val="000000" w:themeColor="text1"/>
          <w:lang w:val="lt-LT"/>
        </w:rPr>
        <w:t>Variaciją</w:t>
      </w:r>
      <w:r w:rsidR="00DA3A69" w:rsidRPr="002F4EB5">
        <w:rPr>
          <w:color w:val="000000" w:themeColor="text1"/>
          <w:lang w:val="lt-LT"/>
        </w:rPr>
        <w:t xml:space="preserve"> galima </w:t>
      </w:r>
      <w:r w:rsidRPr="002F4EB5">
        <w:rPr>
          <w:color w:val="000000" w:themeColor="text1"/>
          <w:lang w:val="lt-LT"/>
        </w:rPr>
        <w:t xml:space="preserve"> a</w:t>
      </w:r>
      <w:r w:rsidR="00DA3A69" w:rsidRPr="002F4EB5">
        <w:rPr>
          <w:color w:val="000000" w:themeColor="text1"/>
          <w:lang w:val="lt-LT"/>
        </w:rPr>
        <w:t>tlikti po</w:t>
      </w:r>
      <w:r w:rsidRPr="002F4EB5">
        <w:rPr>
          <w:color w:val="000000" w:themeColor="text1"/>
          <w:lang w:val="lt-LT"/>
        </w:rPr>
        <w:t xml:space="preserve"> pirmos sienos.</w:t>
      </w:r>
    </w:p>
    <w:p w:rsidR="00435230" w:rsidRPr="002F4EB5" w:rsidRDefault="00E74660" w:rsidP="00A67EC9">
      <w:pPr>
        <w:contextualSpacing/>
        <w:rPr>
          <w:color w:val="000000" w:themeColor="text1"/>
          <w:lang w:val="lt-LT"/>
        </w:rPr>
      </w:pPr>
      <w:r w:rsidRPr="002F4EB5">
        <w:rPr>
          <w:color w:val="000000" w:themeColor="text1"/>
          <w:lang w:val="lt-LT"/>
        </w:rPr>
        <w:t>Variacijos trukmė ne daugiau 8 skaičių. Variacijas galima</w:t>
      </w:r>
      <w:r w:rsidR="00CC1D81" w:rsidRPr="002F4EB5">
        <w:rPr>
          <w:color w:val="000000" w:themeColor="text1"/>
          <w:lang w:val="lt-LT"/>
        </w:rPr>
        <w:t xml:space="preserve"> atlikti kas antrame</w:t>
      </w:r>
      <w:r w:rsidR="00481736" w:rsidRPr="002F4EB5">
        <w:rPr>
          <w:color w:val="000000" w:themeColor="text1"/>
          <w:lang w:val="lt-LT"/>
        </w:rPr>
        <w:t xml:space="preserve"> šokio</w:t>
      </w:r>
      <w:r w:rsidR="00CC1D81" w:rsidRPr="002F4EB5">
        <w:rPr>
          <w:color w:val="000000" w:themeColor="text1"/>
          <w:lang w:val="lt-LT"/>
        </w:rPr>
        <w:t xml:space="preserve"> </w:t>
      </w:r>
      <w:r w:rsidR="00481736" w:rsidRPr="002F4EB5">
        <w:rPr>
          <w:color w:val="000000" w:themeColor="text1"/>
          <w:lang w:val="lt-LT"/>
        </w:rPr>
        <w:t xml:space="preserve">skaičių </w:t>
      </w:r>
      <w:r w:rsidR="00DA3A69" w:rsidRPr="002F4EB5">
        <w:rPr>
          <w:color w:val="000000" w:themeColor="text1"/>
          <w:lang w:val="lt-LT"/>
        </w:rPr>
        <w:t>aštuntuke</w:t>
      </w:r>
      <w:r w:rsidR="00CC1D81" w:rsidRPr="002F4EB5">
        <w:rPr>
          <w:color w:val="000000" w:themeColor="text1"/>
          <w:lang w:val="lt-LT"/>
        </w:rPr>
        <w:t xml:space="preserve"> (pvz 1 ir 3; 2 ir 4, jeigu šokis yra 32 skaičių</w:t>
      </w:r>
      <w:r w:rsidR="00DA3A69" w:rsidRPr="002F4EB5">
        <w:rPr>
          <w:color w:val="000000" w:themeColor="text1"/>
          <w:lang w:val="lt-LT"/>
        </w:rPr>
        <w:t>, ir atitinkamai daugiau, jeigu šokis ilgesnis</w:t>
      </w:r>
      <w:r w:rsidR="00CC1D81" w:rsidRPr="002F4EB5">
        <w:rPr>
          <w:color w:val="000000" w:themeColor="text1"/>
          <w:lang w:val="lt-LT"/>
        </w:rPr>
        <w:t>). Variacijos turi bū</w:t>
      </w:r>
      <w:r w:rsidR="00DA3A69" w:rsidRPr="002F4EB5">
        <w:rPr>
          <w:color w:val="000000" w:themeColor="text1"/>
          <w:lang w:val="lt-LT"/>
        </w:rPr>
        <w:t>ti atliekamos šokimo kryptimi,</w:t>
      </w:r>
      <w:r w:rsidR="00CC1D81" w:rsidRPr="002F4EB5">
        <w:rPr>
          <w:color w:val="000000" w:themeColor="text1"/>
          <w:lang w:val="lt-LT"/>
        </w:rPr>
        <w:t xml:space="preserve"> nestabdant kitų šokėjų judėjimo. </w:t>
      </w:r>
    </w:p>
    <w:p w:rsidR="009D61E6" w:rsidRPr="002F4EB5" w:rsidRDefault="009D61E6" w:rsidP="00A67EC9">
      <w:pPr>
        <w:contextualSpacing/>
        <w:rPr>
          <w:color w:val="000000" w:themeColor="text1"/>
          <w:lang w:val="lt-LT"/>
        </w:rPr>
      </w:pPr>
    </w:p>
    <w:p w:rsidR="00A67EC9" w:rsidRPr="002F4EB5" w:rsidRDefault="00435230" w:rsidP="006672C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color w:val="000000" w:themeColor="text1"/>
        </w:rPr>
      </w:pPr>
      <w:r w:rsidRPr="002F4EB5">
        <w:rPr>
          <w:rFonts w:ascii="Times New Roman" w:hAnsi="Times New Roman" w:cs="Times New Roman"/>
          <w:b/>
          <w:color w:val="000000" w:themeColor="text1"/>
        </w:rPr>
        <w:t>Reikalavimai a</w:t>
      </w:r>
      <w:r w:rsidR="00A67EC9" w:rsidRPr="002F4EB5">
        <w:rPr>
          <w:rFonts w:ascii="Times New Roman" w:hAnsi="Times New Roman" w:cs="Times New Roman"/>
          <w:b/>
          <w:color w:val="000000" w:themeColor="text1"/>
        </w:rPr>
        <w:t>prangai:</w:t>
      </w:r>
    </w:p>
    <w:p w:rsidR="009D61E6" w:rsidRPr="002F4EB5" w:rsidRDefault="00A67EC9" w:rsidP="00A67EC9">
      <w:pPr>
        <w:contextualSpacing/>
        <w:rPr>
          <w:color w:val="000000" w:themeColor="text1"/>
          <w:lang w:val="lt-LT"/>
        </w:rPr>
      </w:pPr>
      <w:r w:rsidRPr="002F4EB5">
        <w:rPr>
          <w:color w:val="000000" w:themeColor="text1"/>
          <w:lang w:val="lt-LT"/>
        </w:rPr>
        <w:t>Apranga turi atitikti atliekamo šokio s</w:t>
      </w:r>
      <w:r w:rsidR="000224CD" w:rsidRPr="002F4EB5">
        <w:rPr>
          <w:color w:val="000000" w:themeColor="text1"/>
          <w:lang w:val="lt-LT"/>
        </w:rPr>
        <w:t>tilių</w:t>
      </w:r>
      <w:r w:rsidR="009E4DA0" w:rsidRPr="002F4EB5">
        <w:rPr>
          <w:color w:val="000000" w:themeColor="text1"/>
          <w:lang w:val="lt-LT"/>
        </w:rPr>
        <w:t>, arba</w:t>
      </w:r>
      <w:r w:rsidR="000224CD" w:rsidRPr="002F4EB5">
        <w:rPr>
          <w:color w:val="000000" w:themeColor="text1"/>
          <w:lang w:val="lt-LT"/>
        </w:rPr>
        <w:t xml:space="preserve"> gali būti tvarkinga</w:t>
      </w:r>
      <w:r w:rsidRPr="002F4EB5">
        <w:rPr>
          <w:color w:val="000000" w:themeColor="text1"/>
          <w:lang w:val="lt-LT"/>
        </w:rPr>
        <w:t xml:space="preserve"> </w:t>
      </w:r>
      <w:r w:rsidR="000224CD" w:rsidRPr="002F4EB5">
        <w:rPr>
          <w:color w:val="000000" w:themeColor="text1"/>
          <w:lang w:val="lt-LT"/>
        </w:rPr>
        <w:t xml:space="preserve">šokių </w:t>
      </w:r>
      <w:r w:rsidR="009D61E6" w:rsidRPr="002F4EB5">
        <w:rPr>
          <w:color w:val="000000" w:themeColor="text1"/>
          <w:lang w:val="lt-LT"/>
        </w:rPr>
        <w:t>treniruočių apranga:</w:t>
      </w:r>
      <w:r w:rsidR="00435230" w:rsidRPr="002F4EB5">
        <w:rPr>
          <w:color w:val="000000" w:themeColor="text1"/>
          <w:lang w:val="lt-LT"/>
        </w:rPr>
        <w:t xml:space="preserve"> Pavyzdys:</w:t>
      </w:r>
      <w:r w:rsidR="009D61E6" w:rsidRPr="002F4EB5">
        <w:rPr>
          <w:color w:val="000000" w:themeColor="text1"/>
          <w:lang w:val="lt-LT"/>
        </w:rPr>
        <w:t xml:space="preserve"> m</w:t>
      </w:r>
      <w:r w:rsidR="000224CD" w:rsidRPr="002F4EB5">
        <w:rPr>
          <w:color w:val="000000" w:themeColor="text1"/>
          <w:lang w:val="lt-LT"/>
        </w:rPr>
        <w:t>ergaitėms ir moterims</w:t>
      </w:r>
      <w:r w:rsidR="00E52007" w:rsidRPr="002F4EB5">
        <w:rPr>
          <w:color w:val="000000" w:themeColor="text1"/>
          <w:lang w:val="lt-LT"/>
        </w:rPr>
        <w:t>-</w:t>
      </w:r>
      <w:r w:rsidR="000224CD" w:rsidRPr="002F4EB5">
        <w:rPr>
          <w:color w:val="000000" w:themeColor="text1"/>
          <w:lang w:val="lt-LT"/>
        </w:rPr>
        <w:t xml:space="preserve"> glaustinukė, sijonas, „kūno“ spalvos pėdkelnės, šokių avalynė. </w:t>
      </w:r>
      <w:r w:rsidR="009D61E6" w:rsidRPr="002F4EB5">
        <w:rPr>
          <w:color w:val="000000" w:themeColor="text1"/>
          <w:lang w:val="lt-LT"/>
        </w:rPr>
        <w:t xml:space="preserve">(Išskyrus „Street“stilių). </w:t>
      </w:r>
      <w:r w:rsidR="000224CD" w:rsidRPr="002F4EB5">
        <w:rPr>
          <w:color w:val="000000" w:themeColor="text1"/>
          <w:lang w:val="lt-LT"/>
        </w:rPr>
        <w:t>Berniukams, vyrams – kelnės, marškiniai, šokių avalynė.</w:t>
      </w:r>
      <w:r w:rsidR="009D61E6" w:rsidRPr="002F4EB5">
        <w:rPr>
          <w:color w:val="000000" w:themeColor="text1"/>
          <w:lang w:val="lt-LT"/>
        </w:rPr>
        <w:t xml:space="preserve"> Klubinė apranga su logotipais, </w:t>
      </w:r>
      <w:r w:rsidR="00435230" w:rsidRPr="002F4EB5">
        <w:rPr>
          <w:color w:val="000000" w:themeColor="text1"/>
          <w:lang w:val="lt-LT"/>
        </w:rPr>
        <w:t xml:space="preserve">ir kita </w:t>
      </w:r>
      <w:r w:rsidR="009D61E6" w:rsidRPr="002F4EB5">
        <w:rPr>
          <w:color w:val="000000" w:themeColor="text1"/>
          <w:lang w:val="lt-LT"/>
        </w:rPr>
        <w:t xml:space="preserve">reklama negalima. </w:t>
      </w:r>
    </w:p>
    <w:p w:rsidR="001D7DFB" w:rsidRPr="002F4EB5" w:rsidRDefault="001D7DFB" w:rsidP="00A67EC9">
      <w:pPr>
        <w:contextualSpacing/>
        <w:rPr>
          <w:color w:val="000000" w:themeColor="text1"/>
          <w:lang w:val="lt-LT"/>
        </w:rPr>
      </w:pPr>
    </w:p>
    <w:p w:rsidR="009D61E6" w:rsidRPr="002F4EB5" w:rsidRDefault="001D7DFB" w:rsidP="009F0E1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4E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ProTeam linijinių šokių komandų varžybų taisyklės</w:t>
      </w:r>
    </w:p>
    <w:p w:rsidR="00DA3A69" w:rsidRPr="002F4EB5" w:rsidRDefault="00DA3A69" w:rsidP="00DA3A69">
      <w:pPr>
        <w:pStyle w:val="ListParagraph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7EC9" w:rsidRPr="002F4EB5" w:rsidRDefault="00C46331" w:rsidP="00BE35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color w:val="000000" w:themeColor="text1"/>
        </w:rPr>
      </w:pPr>
      <w:r w:rsidRPr="002F4EB5">
        <w:rPr>
          <w:rFonts w:ascii="Times New Roman" w:hAnsi="Times New Roman" w:cs="Times New Roman"/>
          <w:b/>
          <w:color w:val="000000" w:themeColor="text1"/>
        </w:rPr>
        <w:t>ProTeam šokių komandų amžiaus grupės</w:t>
      </w:r>
      <w:r w:rsidR="000224CD" w:rsidRPr="002F4E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46331" w:rsidRPr="002F4EB5" w:rsidRDefault="00C46331" w:rsidP="00C46331">
      <w:pPr>
        <w:rPr>
          <w:b/>
          <w:color w:val="000000" w:themeColor="text1"/>
        </w:rPr>
      </w:pPr>
      <w:proofErr w:type="spellStart"/>
      <w:r w:rsidRPr="002F4EB5">
        <w:rPr>
          <w:b/>
          <w:color w:val="000000" w:themeColor="text1"/>
        </w:rPr>
        <w:t>Amžiaus</w:t>
      </w:r>
      <w:proofErr w:type="spellEnd"/>
      <w:r w:rsidRPr="002F4EB5">
        <w:rPr>
          <w:b/>
          <w:color w:val="000000" w:themeColor="text1"/>
        </w:rPr>
        <w:t xml:space="preserve"> </w:t>
      </w:r>
      <w:proofErr w:type="spellStart"/>
      <w:r w:rsidRPr="002F4EB5">
        <w:rPr>
          <w:b/>
          <w:color w:val="000000" w:themeColor="text1"/>
        </w:rPr>
        <w:t>grupės</w:t>
      </w:r>
      <w:proofErr w:type="spellEnd"/>
    </w:p>
    <w:p w:rsidR="00C46331" w:rsidRPr="002F4EB5" w:rsidRDefault="00C46331" w:rsidP="00C46331">
      <w:pPr>
        <w:rPr>
          <w:b/>
          <w:color w:val="000000" w:themeColor="text1"/>
        </w:rPr>
      </w:pPr>
      <w:r w:rsidRPr="002F4EB5">
        <w:rPr>
          <w:color w:val="000000" w:themeColor="text1"/>
          <w:shd w:val="clear" w:color="auto" w:fill="FFFFFF"/>
        </w:rPr>
        <w:t>0-9 m. (</w:t>
      </w:r>
      <w:proofErr w:type="spellStart"/>
      <w:r w:rsidRPr="002F4EB5">
        <w:rPr>
          <w:color w:val="000000" w:themeColor="text1"/>
          <w:shd w:val="clear" w:color="auto" w:fill="FFFFFF"/>
        </w:rPr>
        <w:t>angl</w:t>
      </w:r>
      <w:proofErr w:type="spellEnd"/>
      <w:r w:rsidRPr="002F4EB5">
        <w:rPr>
          <w:color w:val="000000" w:themeColor="text1"/>
          <w:shd w:val="clear" w:color="auto" w:fill="FFFFFF"/>
        </w:rPr>
        <w:t>. children</w:t>
      </w:r>
      <w:proofErr w:type="gramStart"/>
      <w:r w:rsidRPr="002F4EB5">
        <w:rPr>
          <w:color w:val="000000" w:themeColor="text1"/>
          <w:shd w:val="clear" w:color="auto" w:fill="FFFFFF"/>
        </w:rPr>
        <w:t>)</w:t>
      </w:r>
      <w:proofErr w:type="gramEnd"/>
      <w:r w:rsidRPr="002F4EB5">
        <w:rPr>
          <w:color w:val="000000" w:themeColor="text1"/>
        </w:rPr>
        <w:br/>
      </w:r>
      <w:r w:rsidRPr="002F4EB5">
        <w:rPr>
          <w:color w:val="000000" w:themeColor="text1"/>
          <w:shd w:val="clear" w:color="auto" w:fill="FFFFFF"/>
        </w:rPr>
        <w:t>10-17 m. (</w:t>
      </w:r>
      <w:proofErr w:type="spellStart"/>
      <w:r w:rsidRPr="002F4EB5">
        <w:rPr>
          <w:color w:val="000000" w:themeColor="text1"/>
          <w:shd w:val="clear" w:color="auto" w:fill="FFFFFF"/>
        </w:rPr>
        <w:t>angl</w:t>
      </w:r>
      <w:proofErr w:type="spellEnd"/>
      <w:r w:rsidRPr="002F4EB5">
        <w:rPr>
          <w:color w:val="000000" w:themeColor="text1"/>
          <w:shd w:val="clear" w:color="auto" w:fill="FFFFFF"/>
        </w:rPr>
        <w:t>. Junior</w:t>
      </w:r>
      <w:proofErr w:type="gramStart"/>
      <w:r w:rsidRPr="002F4EB5">
        <w:rPr>
          <w:color w:val="000000" w:themeColor="text1"/>
          <w:shd w:val="clear" w:color="auto" w:fill="FFFFFF"/>
        </w:rPr>
        <w:t>)</w:t>
      </w:r>
      <w:proofErr w:type="gramEnd"/>
      <w:r w:rsidRPr="002F4EB5">
        <w:rPr>
          <w:color w:val="000000" w:themeColor="text1"/>
        </w:rPr>
        <w:br/>
      </w:r>
      <w:r w:rsidRPr="002F4EB5">
        <w:rPr>
          <w:color w:val="000000" w:themeColor="text1"/>
          <w:shd w:val="clear" w:color="auto" w:fill="FFFFFF"/>
        </w:rPr>
        <w:t>18-35 m. (</w:t>
      </w:r>
      <w:proofErr w:type="spellStart"/>
      <w:r w:rsidRPr="002F4EB5">
        <w:rPr>
          <w:color w:val="000000" w:themeColor="text1"/>
          <w:shd w:val="clear" w:color="auto" w:fill="FFFFFF"/>
        </w:rPr>
        <w:t>angl</w:t>
      </w:r>
      <w:proofErr w:type="spellEnd"/>
      <w:r w:rsidRPr="002F4EB5">
        <w:rPr>
          <w:color w:val="000000" w:themeColor="text1"/>
          <w:shd w:val="clear" w:color="auto" w:fill="FFFFFF"/>
        </w:rPr>
        <w:t>. Adult</w:t>
      </w:r>
      <w:proofErr w:type="gramStart"/>
      <w:r w:rsidRPr="002F4EB5">
        <w:rPr>
          <w:color w:val="000000" w:themeColor="text1"/>
          <w:shd w:val="clear" w:color="auto" w:fill="FFFFFF"/>
        </w:rPr>
        <w:t>)</w:t>
      </w:r>
      <w:proofErr w:type="gramEnd"/>
      <w:r w:rsidRPr="002F4EB5">
        <w:rPr>
          <w:color w:val="000000" w:themeColor="text1"/>
        </w:rPr>
        <w:br/>
      </w:r>
      <w:proofErr w:type="spellStart"/>
      <w:r w:rsidRPr="002F4EB5">
        <w:rPr>
          <w:color w:val="000000" w:themeColor="text1"/>
          <w:shd w:val="clear" w:color="auto" w:fill="FFFFFF"/>
        </w:rPr>
        <w:t>Nuo</w:t>
      </w:r>
      <w:proofErr w:type="spellEnd"/>
      <w:r w:rsidRPr="002F4EB5">
        <w:rPr>
          <w:color w:val="000000" w:themeColor="text1"/>
          <w:shd w:val="clear" w:color="auto" w:fill="FFFFFF"/>
        </w:rPr>
        <w:t xml:space="preserve"> 35 m. (</w:t>
      </w:r>
      <w:proofErr w:type="spellStart"/>
      <w:r w:rsidRPr="002F4EB5">
        <w:rPr>
          <w:color w:val="000000" w:themeColor="text1"/>
          <w:shd w:val="clear" w:color="auto" w:fill="FFFFFF"/>
        </w:rPr>
        <w:t>angl</w:t>
      </w:r>
      <w:proofErr w:type="spellEnd"/>
      <w:r w:rsidRPr="002F4EB5">
        <w:rPr>
          <w:color w:val="000000" w:themeColor="text1"/>
          <w:shd w:val="clear" w:color="auto" w:fill="FFFFFF"/>
        </w:rPr>
        <w:t>. Adult Senior)</w:t>
      </w:r>
    </w:p>
    <w:p w:rsidR="005705A7" w:rsidRPr="002F4EB5" w:rsidRDefault="00C46331" w:rsidP="00C46331">
      <w:pPr>
        <w:rPr>
          <w:color w:val="000000" w:themeColor="text1"/>
          <w:shd w:val="clear" w:color="auto" w:fill="FFFFFF"/>
        </w:rPr>
      </w:pPr>
      <w:proofErr w:type="spellStart"/>
      <w:r w:rsidRPr="002F4EB5">
        <w:rPr>
          <w:color w:val="000000" w:themeColor="text1"/>
          <w:shd w:val="clear" w:color="auto" w:fill="FFFFFF"/>
        </w:rPr>
        <w:t>Nuo</w:t>
      </w:r>
      <w:proofErr w:type="spellEnd"/>
      <w:r w:rsidRPr="002F4EB5">
        <w:rPr>
          <w:color w:val="000000" w:themeColor="text1"/>
          <w:shd w:val="clear" w:color="auto" w:fill="FFFFFF"/>
        </w:rPr>
        <w:t xml:space="preserve"> 55 m. (</w:t>
      </w:r>
      <w:proofErr w:type="spellStart"/>
      <w:proofErr w:type="gramStart"/>
      <w:r w:rsidRPr="002F4EB5">
        <w:rPr>
          <w:color w:val="000000" w:themeColor="text1"/>
          <w:shd w:val="clear" w:color="auto" w:fill="FFFFFF"/>
        </w:rPr>
        <w:t>angl</w:t>
      </w:r>
      <w:proofErr w:type="spellEnd"/>
      <w:proofErr w:type="gramEnd"/>
      <w:r w:rsidRPr="002F4EB5">
        <w:rPr>
          <w:color w:val="000000" w:themeColor="text1"/>
          <w:shd w:val="clear" w:color="auto" w:fill="FFFFFF"/>
        </w:rPr>
        <w:t>. Senior</w:t>
      </w:r>
      <w:proofErr w:type="gramStart"/>
      <w:r w:rsidRPr="002F4EB5">
        <w:rPr>
          <w:color w:val="000000" w:themeColor="text1"/>
          <w:shd w:val="clear" w:color="auto" w:fill="FFFFFF"/>
        </w:rPr>
        <w:t>)</w:t>
      </w:r>
      <w:proofErr w:type="gramEnd"/>
      <w:r w:rsidRPr="002F4EB5">
        <w:rPr>
          <w:color w:val="000000" w:themeColor="text1"/>
        </w:rPr>
        <w:br/>
      </w:r>
      <w:proofErr w:type="spellStart"/>
      <w:r w:rsidRPr="002F4EB5">
        <w:rPr>
          <w:color w:val="000000" w:themeColor="text1"/>
          <w:shd w:val="clear" w:color="auto" w:fill="FFFFFF"/>
        </w:rPr>
        <w:t>Mišri</w:t>
      </w:r>
      <w:proofErr w:type="spellEnd"/>
      <w:r w:rsidRPr="002F4EB5">
        <w:rPr>
          <w:color w:val="000000" w:themeColor="text1"/>
          <w:shd w:val="clear" w:color="auto" w:fill="FFFFFF"/>
        </w:rPr>
        <w:t xml:space="preserve"> (</w:t>
      </w:r>
      <w:proofErr w:type="spellStart"/>
      <w:r w:rsidRPr="002F4EB5">
        <w:rPr>
          <w:color w:val="000000" w:themeColor="text1"/>
          <w:shd w:val="clear" w:color="auto" w:fill="FFFFFF"/>
        </w:rPr>
        <w:t>angl</w:t>
      </w:r>
      <w:proofErr w:type="spellEnd"/>
      <w:r w:rsidRPr="002F4EB5">
        <w:rPr>
          <w:color w:val="000000" w:themeColor="text1"/>
          <w:shd w:val="clear" w:color="auto" w:fill="FFFFFF"/>
        </w:rPr>
        <w:t>. Open)-</w:t>
      </w:r>
      <w:proofErr w:type="spellStart"/>
      <w:r w:rsidRPr="002F4EB5">
        <w:rPr>
          <w:color w:val="000000" w:themeColor="text1"/>
          <w:shd w:val="clear" w:color="auto" w:fill="FFFFFF"/>
        </w:rPr>
        <w:t>įvairaus</w:t>
      </w:r>
      <w:proofErr w:type="spellEnd"/>
      <w:r w:rsidRPr="002F4EB5">
        <w:rPr>
          <w:color w:val="000000" w:themeColor="text1"/>
          <w:shd w:val="clear" w:color="auto" w:fill="FFFFFF"/>
        </w:rPr>
        <w:t xml:space="preserve"> </w:t>
      </w:r>
      <w:proofErr w:type="spellStart"/>
      <w:r w:rsidRPr="002F4EB5">
        <w:rPr>
          <w:color w:val="000000" w:themeColor="text1"/>
          <w:shd w:val="clear" w:color="auto" w:fill="FFFFFF"/>
        </w:rPr>
        <w:t>amžiaus</w:t>
      </w:r>
      <w:proofErr w:type="spellEnd"/>
      <w:r w:rsidRPr="002F4EB5">
        <w:rPr>
          <w:color w:val="000000" w:themeColor="text1"/>
          <w:shd w:val="clear" w:color="auto" w:fill="FFFFFF"/>
        </w:rPr>
        <w:t>)</w:t>
      </w:r>
    </w:p>
    <w:p w:rsidR="00435230" w:rsidRPr="002F4EB5" w:rsidRDefault="00435230" w:rsidP="00C46331">
      <w:pPr>
        <w:rPr>
          <w:color w:val="000000" w:themeColor="text1"/>
          <w:shd w:val="clear" w:color="auto" w:fill="FFFFFF"/>
        </w:rPr>
      </w:pPr>
    </w:p>
    <w:p w:rsidR="00C46331" w:rsidRPr="002F4EB5" w:rsidRDefault="005705A7" w:rsidP="00C46331">
      <w:pPr>
        <w:rPr>
          <w:color w:val="000000" w:themeColor="text1"/>
          <w:shd w:val="clear" w:color="auto" w:fill="FFFFFF"/>
          <w:lang w:val="lt-LT"/>
        </w:rPr>
      </w:pPr>
      <w:proofErr w:type="spellStart"/>
      <w:proofErr w:type="gramStart"/>
      <w:r w:rsidRPr="002F4EB5">
        <w:rPr>
          <w:color w:val="000000" w:themeColor="text1"/>
          <w:shd w:val="clear" w:color="auto" w:fill="FFFFFF"/>
        </w:rPr>
        <w:t>Kom</w:t>
      </w:r>
      <w:r w:rsidR="00C46331" w:rsidRPr="002F4EB5">
        <w:rPr>
          <w:color w:val="000000" w:themeColor="text1"/>
          <w:shd w:val="clear" w:color="auto" w:fill="FFFFFF"/>
        </w:rPr>
        <w:t>andose</w:t>
      </w:r>
      <w:proofErr w:type="spellEnd"/>
      <w:r w:rsidR="00C46331" w:rsidRPr="002F4EB5">
        <w:rPr>
          <w:color w:val="000000" w:themeColor="text1"/>
          <w:shd w:val="clear" w:color="auto" w:fill="FFFFFF"/>
        </w:rPr>
        <w:t xml:space="preserve"> </w:t>
      </w:r>
      <w:proofErr w:type="spellStart"/>
      <w:r w:rsidR="00C46331" w:rsidRPr="002F4EB5">
        <w:rPr>
          <w:color w:val="000000" w:themeColor="text1"/>
          <w:shd w:val="clear" w:color="auto" w:fill="FFFFFF"/>
        </w:rPr>
        <w:t>gali</w:t>
      </w:r>
      <w:proofErr w:type="spellEnd"/>
      <w:r w:rsidR="00C46331" w:rsidRPr="002F4EB5">
        <w:rPr>
          <w:color w:val="000000" w:themeColor="text1"/>
          <w:shd w:val="clear" w:color="auto" w:fill="FFFFFF"/>
        </w:rPr>
        <w:t xml:space="preserve"> </w:t>
      </w:r>
      <w:proofErr w:type="spellStart"/>
      <w:r w:rsidR="00C46331" w:rsidRPr="002F4EB5">
        <w:rPr>
          <w:color w:val="000000" w:themeColor="text1"/>
          <w:shd w:val="clear" w:color="auto" w:fill="FFFFFF"/>
        </w:rPr>
        <w:t>būti</w:t>
      </w:r>
      <w:proofErr w:type="spellEnd"/>
      <w:r w:rsidR="00C46331" w:rsidRPr="002F4EB5">
        <w:rPr>
          <w:color w:val="000000" w:themeColor="text1"/>
          <w:shd w:val="clear" w:color="auto" w:fill="FFFFFF"/>
        </w:rPr>
        <w:t xml:space="preserve"> </w:t>
      </w:r>
      <w:proofErr w:type="spellStart"/>
      <w:r w:rsidR="00C46331" w:rsidRPr="002F4EB5">
        <w:rPr>
          <w:color w:val="000000" w:themeColor="text1"/>
          <w:shd w:val="clear" w:color="auto" w:fill="FFFFFF"/>
        </w:rPr>
        <w:t>iki</w:t>
      </w:r>
      <w:proofErr w:type="spellEnd"/>
      <w:r w:rsidR="00C46331" w:rsidRPr="002F4EB5">
        <w:rPr>
          <w:color w:val="000000" w:themeColor="text1"/>
          <w:shd w:val="clear" w:color="auto" w:fill="FFFFFF"/>
        </w:rPr>
        <w:t xml:space="preserve"> 20 </w:t>
      </w:r>
      <w:r w:rsidR="00C46331" w:rsidRPr="002F4EB5">
        <w:rPr>
          <w:color w:val="000000" w:themeColor="text1"/>
          <w:shd w:val="clear" w:color="auto" w:fill="FFFFFF"/>
          <w:lang w:val="en-US"/>
        </w:rPr>
        <w:t xml:space="preserve">% </w:t>
      </w:r>
      <w:r w:rsidR="00C46331" w:rsidRPr="002F4EB5">
        <w:rPr>
          <w:color w:val="000000" w:themeColor="text1"/>
          <w:shd w:val="clear" w:color="auto" w:fill="FFFFFF"/>
          <w:lang w:val="lt-LT"/>
        </w:rPr>
        <w:t>dalyvių iš kitos amžiaus grupės.</w:t>
      </w:r>
      <w:proofErr w:type="gramEnd"/>
    </w:p>
    <w:p w:rsidR="00435230" w:rsidRPr="002F4EB5" w:rsidRDefault="00435230" w:rsidP="00C46331">
      <w:pPr>
        <w:rPr>
          <w:color w:val="000000" w:themeColor="text1"/>
          <w:shd w:val="clear" w:color="auto" w:fill="FFFFFF"/>
          <w:lang w:val="lt-LT"/>
        </w:rPr>
      </w:pPr>
      <w:r w:rsidRPr="002F4EB5">
        <w:rPr>
          <w:color w:val="000000" w:themeColor="text1"/>
          <w:shd w:val="clear" w:color="auto" w:fill="FFFFFF"/>
          <w:lang w:val="lt-LT"/>
        </w:rPr>
        <w:t>Mišrioj</w:t>
      </w:r>
      <w:r w:rsidR="006C5DD3" w:rsidRPr="002F4EB5">
        <w:rPr>
          <w:color w:val="000000" w:themeColor="text1"/>
          <w:shd w:val="clear" w:color="auto" w:fill="FFFFFF"/>
          <w:lang w:val="lt-LT"/>
        </w:rPr>
        <w:t xml:space="preserve">e (angl. Open) amžiaus grupėje virš 50 % turi sudaryti </w:t>
      </w:r>
      <w:r w:rsidRPr="002F4EB5">
        <w:rPr>
          <w:color w:val="000000" w:themeColor="text1"/>
          <w:shd w:val="clear" w:color="auto" w:fill="FFFFFF"/>
          <w:lang w:val="lt-LT"/>
        </w:rPr>
        <w:t xml:space="preserve"> šokėjai iš 18+ amžiaus grupių. </w:t>
      </w:r>
    </w:p>
    <w:p w:rsidR="00DA3A69" w:rsidRPr="002F4EB5" w:rsidRDefault="00435230" w:rsidP="00C46331">
      <w:pPr>
        <w:rPr>
          <w:color w:val="000000" w:themeColor="text1"/>
          <w:shd w:val="clear" w:color="auto" w:fill="FFFFFF"/>
          <w:lang w:val="lt-LT"/>
        </w:rPr>
      </w:pPr>
      <w:r w:rsidRPr="002F4EB5">
        <w:rPr>
          <w:color w:val="000000" w:themeColor="text1"/>
          <w:shd w:val="clear" w:color="auto" w:fill="FFFFFF"/>
          <w:lang w:val="lt-LT"/>
        </w:rPr>
        <w:lastRenderedPageBreak/>
        <w:t xml:space="preserve">Jeigu vaikų šokių </w:t>
      </w:r>
      <w:r w:rsidR="00A05D4C" w:rsidRPr="002F4EB5">
        <w:rPr>
          <w:color w:val="000000" w:themeColor="text1"/>
          <w:shd w:val="clear" w:color="auto" w:fill="FFFFFF"/>
          <w:lang w:val="lt-LT"/>
        </w:rPr>
        <w:t>komandose</w:t>
      </w:r>
      <w:r w:rsidRPr="002F4EB5">
        <w:rPr>
          <w:color w:val="000000" w:themeColor="text1"/>
          <w:shd w:val="clear" w:color="auto" w:fill="FFFFFF"/>
          <w:lang w:val="lt-LT"/>
        </w:rPr>
        <w:t xml:space="preserve"> yra po lygiai šokėjų iš Children ir Junior amžiaus grupių, šokėjai renkasi Junior amžiaus grupę.</w:t>
      </w:r>
    </w:p>
    <w:p w:rsidR="00DA3A69" w:rsidRPr="002F4EB5" w:rsidRDefault="00DA3A69" w:rsidP="00C46331">
      <w:pPr>
        <w:rPr>
          <w:color w:val="000000" w:themeColor="text1"/>
          <w:shd w:val="clear" w:color="auto" w:fill="FFFFFF"/>
          <w:lang w:val="lt-LT"/>
        </w:rPr>
      </w:pPr>
    </w:p>
    <w:p w:rsidR="00C46331" w:rsidRPr="002F4EB5" w:rsidRDefault="006672CA" w:rsidP="006672C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2F4EB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ProTeam </w:t>
      </w:r>
      <w:r w:rsidR="00DA3A69" w:rsidRPr="002F4EB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linijinių </w:t>
      </w:r>
      <w:r w:rsidRPr="002F4EB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šokių komandų taisyklės</w:t>
      </w:r>
    </w:p>
    <w:p w:rsidR="00C46331" w:rsidRPr="002F4EB5" w:rsidRDefault="00C46331" w:rsidP="00C46331">
      <w:pPr>
        <w:contextualSpacing/>
        <w:rPr>
          <w:color w:val="000000" w:themeColor="text1"/>
        </w:rPr>
      </w:pPr>
      <w:proofErr w:type="spellStart"/>
      <w:r w:rsidRPr="002F4EB5">
        <w:rPr>
          <w:b/>
          <w:color w:val="000000" w:themeColor="text1"/>
        </w:rPr>
        <w:t>ProTeam</w:t>
      </w:r>
      <w:proofErr w:type="spellEnd"/>
      <w:r w:rsidRPr="002F4EB5">
        <w:rPr>
          <w:b/>
          <w:color w:val="000000" w:themeColor="text1"/>
        </w:rPr>
        <w:t xml:space="preserve"> Starter</w:t>
      </w:r>
      <w:r w:rsidR="00B45FC4">
        <w:rPr>
          <w:color w:val="000000" w:themeColor="text1"/>
        </w:rPr>
        <w:t xml:space="preserve"> (</w:t>
      </w:r>
      <w:proofErr w:type="spellStart"/>
      <w:r w:rsidR="00B45FC4">
        <w:rPr>
          <w:color w:val="000000" w:themeColor="text1"/>
        </w:rPr>
        <w:t>Pradedančiųjų</w:t>
      </w:r>
      <w:proofErr w:type="spellEnd"/>
      <w:r w:rsidR="00B45FC4">
        <w:rPr>
          <w:color w:val="000000" w:themeColor="text1"/>
        </w:rPr>
        <w:t xml:space="preserve"> </w:t>
      </w:r>
      <w:proofErr w:type="spellStart"/>
      <w:r w:rsidR="00B45FC4">
        <w:rPr>
          <w:color w:val="000000" w:themeColor="text1"/>
        </w:rPr>
        <w:t>šokių</w:t>
      </w:r>
      <w:proofErr w:type="spellEnd"/>
      <w:r w:rsidR="00B45FC4">
        <w:rPr>
          <w:color w:val="000000" w:themeColor="text1"/>
        </w:rPr>
        <w:t xml:space="preserve"> </w:t>
      </w:r>
      <w:proofErr w:type="spellStart"/>
      <w:r w:rsidR="00B45FC4">
        <w:rPr>
          <w:color w:val="000000" w:themeColor="text1"/>
        </w:rPr>
        <w:t>komanda</w:t>
      </w:r>
      <w:proofErr w:type="spellEnd"/>
      <w:r w:rsidR="00B45FC4">
        <w:rPr>
          <w:color w:val="000000" w:themeColor="text1"/>
        </w:rPr>
        <w:t xml:space="preserve"> </w:t>
      </w:r>
      <w:proofErr w:type="spellStart"/>
      <w:r w:rsidR="00B45FC4">
        <w:rPr>
          <w:color w:val="000000" w:themeColor="text1"/>
        </w:rPr>
        <w:t>ir</w:t>
      </w:r>
      <w:proofErr w:type="spellEnd"/>
      <w:r w:rsidR="00B45FC4">
        <w:rPr>
          <w:color w:val="000000" w:themeColor="text1"/>
        </w:rPr>
        <w:t xml:space="preserve"> </w:t>
      </w:r>
      <w:proofErr w:type="spellStart"/>
      <w:r w:rsidR="00B45FC4">
        <w:rPr>
          <w:color w:val="000000" w:themeColor="text1"/>
        </w:rPr>
        <w:t>vadovas</w:t>
      </w:r>
      <w:proofErr w:type="spellEnd"/>
      <w:r w:rsidR="00B45FC4">
        <w:rPr>
          <w:color w:val="000000" w:themeColor="text1"/>
        </w:rPr>
        <w:t>)</w:t>
      </w:r>
    </w:p>
    <w:p w:rsidR="00D31712" w:rsidRPr="00C05F94" w:rsidRDefault="00C46331" w:rsidP="00C46331">
      <w:pPr>
        <w:contextualSpacing/>
        <w:rPr>
          <w:color w:val="000000" w:themeColor="text1"/>
        </w:rPr>
      </w:pPr>
      <w:proofErr w:type="spellStart"/>
      <w:proofErr w:type="gramStart"/>
      <w:r w:rsidRPr="002F4EB5">
        <w:rPr>
          <w:color w:val="000000" w:themeColor="text1"/>
        </w:rPr>
        <w:t>Šokių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komandos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pirmoje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linijoje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privalo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šokti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komandos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vadovas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arba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asistentas</w:t>
      </w:r>
      <w:proofErr w:type="spellEnd"/>
      <w:r w:rsidRPr="002F4EB5">
        <w:rPr>
          <w:color w:val="000000" w:themeColor="text1"/>
        </w:rPr>
        <w:t>.</w:t>
      </w:r>
      <w:proofErr w:type="gramEnd"/>
      <w:r w:rsidRPr="002F4EB5">
        <w:rPr>
          <w:color w:val="000000" w:themeColor="text1"/>
        </w:rPr>
        <w:t xml:space="preserve"> </w:t>
      </w:r>
      <w:proofErr w:type="spellStart"/>
      <w:proofErr w:type="gramStart"/>
      <w:r w:rsidRPr="002F4EB5">
        <w:rPr>
          <w:color w:val="000000" w:themeColor="text1"/>
        </w:rPr>
        <w:t>Koma</w:t>
      </w:r>
      <w:r w:rsidR="0002563C" w:rsidRPr="002F4EB5">
        <w:rPr>
          <w:color w:val="000000" w:themeColor="text1"/>
        </w:rPr>
        <w:t>nda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atlieka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privalomą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šokį</w:t>
      </w:r>
      <w:proofErr w:type="spellEnd"/>
      <w:r w:rsidR="0002563C" w:rsidRPr="002F4EB5">
        <w:rPr>
          <w:color w:val="000000" w:themeColor="text1"/>
        </w:rPr>
        <w:t xml:space="preserve"> </w:t>
      </w:r>
      <w:r w:rsidR="00AD296B" w:rsidRPr="002F4EB5">
        <w:rPr>
          <w:color w:val="000000" w:themeColor="text1"/>
        </w:rPr>
        <w:t xml:space="preserve">“Love You Cha” </w:t>
      </w:r>
      <w:proofErr w:type="spellStart"/>
      <w:r w:rsidR="0002563C" w:rsidRPr="002F4EB5">
        <w:rPr>
          <w:color w:val="000000" w:themeColor="text1"/>
        </w:rPr>
        <w:t>ir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parodomąjį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šokį</w:t>
      </w:r>
      <w:proofErr w:type="spellEnd"/>
      <w:r w:rsidR="0002563C" w:rsidRPr="002F4EB5">
        <w:rPr>
          <w:color w:val="000000" w:themeColor="text1"/>
        </w:rPr>
        <w:t xml:space="preserve"> (</w:t>
      </w:r>
      <w:proofErr w:type="spellStart"/>
      <w:r w:rsidR="0002563C" w:rsidRPr="002F4EB5">
        <w:rPr>
          <w:color w:val="000000" w:themeColor="text1"/>
        </w:rPr>
        <w:t>komandos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pasirinktas</w:t>
      </w:r>
      <w:proofErr w:type="spellEnd"/>
      <w:r w:rsidR="0002563C" w:rsidRPr="002F4EB5">
        <w:rPr>
          <w:color w:val="000000" w:themeColor="text1"/>
        </w:rPr>
        <w:t>).</w:t>
      </w:r>
      <w:proofErr w:type="gramEnd"/>
      <w:r w:rsidR="004C5FE9" w:rsidRPr="004C5FE9">
        <w:rPr>
          <w:color w:val="000000" w:themeColor="text1"/>
          <w:lang w:val="lt-LT"/>
        </w:rPr>
        <w:t xml:space="preserve"> </w:t>
      </w:r>
      <w:r w:rsidR="004C5FE9" w:rsidRPr="002F4EB5">
        <w:rPr>
          <w:color w:val="000000" w:themeColor="text1"/>
          <w:lang w:val="lt-LT"/>
        </w:rPr>
        <w:t>Galimi rankų judesiai atitinkantys šokių stilių.</w:t>
      </w:r>
      <w:r w:rsidR="0002563C" w:rsidRPr="008F7FF6">
        <w:rPr>
          <w:color w:val="000000" w:themeColor="text1"/>
          <w:lang w:val="lt-LT"/>
        </w:rPr>
        <w:t xml:space="preserve"> </w:t>
      </w:r>
      <w:r w:rsidRPr="008F7FF6">
        <w:rPr>
          <w:color w:val="000000" w:themeColor="text1"/>
          <w:lang w:val="lt-LT"/>
        </w:rPr>
        <w:t xml:space="preserve"> </w:t>
      </w:r>
      <w:r w:rsidR="0002563C" w:rsidRPr="008F7FF6">
        <w:rPr>
          <w:color w:val="000000" w:themeColor="text1"/>
          <w:lang w:val="lt-LT"/>
        </w:rPr>
        <w:t>Privalomas ir parodomasis šokis yra atliekami linijose</w:t>
      </w:r>
      <w:r w:rsidR="00D51E62" w:rsidRPr="008F7FF6">
        <w:rPr>
          <w:color w:val="000000" w:themeColor="text1"/>
          <w:lang w:val="lt-LT"/>
        </w:rPr>
        <w:t>,</w:t>
      </w:r>
      <w:r w:rsidR="0002563C" w:rsidRPr="008F7FF6">
        <w:rPr>
          <w:color w:val="000000" w:themeColor="text1"/>
          <w:lang w:val="lt-LT"/>
        </w:rPr>
        <w:t xml:space="preserve"> be choreografinio br</w:t>
      </w:r>
      <w:r w:rsidR="00D51E62" w:rsidRPr="008F7FF6">
        <w:rPr>
          <w:color w:val="000000" w:themeColor="text1"/>
          <w:lang w:val="lt-LT"/>
        </w:rPr>
        <w:t>ėžinio keitimo. P</w:t>
      </w:r>
      <w:r w:rsidR="0002563C" w:rsidRPr="008F7FF6">
        <w:rPr>
          <w:color w:val="000000" w:themeColor="text1"/>
          <w:lang w:val="lt-LT"/>
        </w:rPr>
        <w:t xml:space="preserve">arodomojo šokio </w:t>
      </w:r>
      <w:r w:rsidR="00D51E62" w:rsidRPr="008F7FF6">
        <w:rPr>
          <w:color w:val="000000" w:themeColor="text1"/>
          <w:lang w:val="lt-LT"/>
        </w:rPr>
        <w:t xml:space="preserve">choreografijoje galima </w:t>
      </w:r>
      <w:r w:rsidR="0002563C" w:rsidRPr="008F7FF6">
        <w:rPr>
          <w:color w:val="000000" w:themeColor="text1"/>
          <w:lang w:val="lt-LT"/>
        </w:rPr>
        <w:t xml:space="preserve">speciali </w:t>
      </w:r>
      <w:r w:rsidR="00D51E62" w:rsidRPr="008F7FF6">
        <w:rPr>
          <w:color w:val="000000" w:themeColor="text1"/>
          <w:lang w:val="lt-LT"/>
        </w:rPr>
        <w:t xml:space="preserve">šokio </w:t>
      </w:r>
      <w:r w:rsidR="0002563C" w:rsidRPr="008F7FF6">
        <w:rPr>
          <w:color w:val="000000" w:themeColor="text1"/>
          <w:lang w:val="lt-LT"/>
        </w:rPr>
        <w:t xml:space="preserve">pradžia ir pabaiga. Parodomojo šokio trukmė 2.00-2.30 min. </w:t>
      </w:r>
      <w:proofErr w:type="spellStart"/>
      <w:proofErr w:type="gramStart"/>
      <w:r w:rsidR="00D51E62" w:rsidRPr="002F4EB5">
        <w:rPr>
          <w:color w:val="000000" w:themeColor="text1"/>
        </w:rPr>
        <w:t>Parodomasis</w:t>
      </w:r>
      <w:proofErr w:type="spellEnd"/>
      <w:r w:rsidR="00D51E62" w:rsidRPr="002F4EB5">
        <w:rPr>
          <w:color w:val="000000" w:themeColor="text1"/>
        </w:rPr>
        <w:t xml:space="preserve"> </w:t>
      </w:r>
      <w:proofErr w:type="spellStart"/>
      <w:r w:rsidR="00D51E62" w:rsidRPr="002F4EB5">
        <w:rPr>
          <w:color w:val="000000" w:themeColor="text1"/>
        </w:rPr>
        <w:t>šokis</w:t>
      </w:r>
      <w:proofErr w:type="spellEnd"/>
      <w:r w:rsidR="00D51E62" w:rsidRPr="002F4EB5">
        <w:rPr>
          <w:color w:val="000000" w:themeColor="text1"/>
        </w:rPr>
        <w:t xml:space="preserve"> </w:t>
      </w:r>
      <w:proofErr w:type="spellStart"/>
      <w:r w:rsidR="00D51E62" w:rsidRPr="002F4EB5">
        <w:rPr>
          <w:color w:val="000000" w:themeColor="text1"/>
        </w:rPr>
        <w:t>gali</w:t>
      </w:r>
      <w:proofErr w:type="spellEnd"/>
      <w:r w:rsidR="00D51E62" w:rsidRPr="002F4EB5">
        <w:rPr>
          <w:color w:val="000000" w:themeColor="text1"/>
        </w:rPr>
        <w:t xml:space="preserve"> </w:t>
      </w:r>
      <w:proofErr w:type="spellStart"/>
      <w:r w:rsidR="00D51E62" w:rsidRPr="002F4EB5">
        <w:rPr>
          <w:color w:val="000000" w:themeColor="text1"/>
        </w:rPr>
        <w:t>būti</w:t>
      </w:r>
      <w:proofErr w:type="spellEnd"/>
      <w:r w:rsidR="00D51E62" w:rsidRPr="002F4EB5">
        <w:rPr>
          <w:color w:val="000000" w:themeColor="text1"/>
        </w:rPr>
        <w:t xml:space="preserve"> </w:t>
      </w:r>
      <w:proofErr w:type="spellStart"/>
      <w:r w:rsidR="00D51E62" w:rsidRPr="002F4EB5">
        <w:rPr>
          <w:color w:val="000000" w:themeColor="text1"/>
        </w:rPr>
        <w:t>sukurtas</w:t>
      </w:r>
      <w:proofErr w:type="spellEnd"/>
      <w:r w:rsidR="00D51E62" w:rsidRPr="002F4EB5">
        <w:rPr>
          <w:color w:val="000000" w:themeColor="text1"/>
        </w:rPr>
        <w:t xml:space="preserve"> </w:t>
      </w:r>
      <w:proofErr w:type="spellStart"/>
      <w:r w:rsidR="00D51E62" w:rsidRPr="002F4EB5">
        <w:rPr>
          <w:color w:val="000000" w:themeColor="text1"/>
        </w:rPr>
        <w:t>komandos</w:t>
      </w:r>
      <w:proofErr w:type="spellEnd"/>
      <w:r w:rsidR="00D51E62" w:rsidRPr="002F4EB5">
        <w:rPr>
          <w:color w:val="000000" w:themeColor="text1"/>
        </w:rPr>
        <w:t xml:space="preserve"> </w:t>
      </w:r>
      <w:proofErr w:type="spellStart"/>
      <w:r w:rsidR="00D51E62" w:rsidRPr="002F4EB5">
        <w:rPr>
          <w:color w:val="000000" w:themeColor="text1"/>
        </w:rPr>
        <w:t>arba</w:t>
      </w:r>
      <w:proofErr w:type="spellEnd"/>
      <w:r w:rsidR="00D51E62" w:rsidRPr="002F4EB5">
        <w:rPr>
          <w:color w:val="000000" w:themeColor="text1"/>
        </w:rPr>
        <w:t xml:space="preserve"> </w:t>
      </w:r>
      <w:proofErr w:type="spellStart"/>
      <w:r w:rsidR="00D51E62" w:rsidRPr="002F4EB5">
        <w:rPr>
          <w:color w:val="000000" w:themeColor="text1"/>
        </w:rPr>
        <w:t>jau</w:t>
      </w:r>
      <w:proofErr w:type="spellEnd"/>
      <w:r w:rsidR="00D51E62" w:rsidRPr="002F4EB5">
        <w:rPr>
          <w:color w:val="000000" w:themeColor="text1"/>
        </w:rPr>
        <w:t xml:space="preserve"> </w:t>
      </w:r>
      <w:proofErr w:type="spellStart"/>
      <w:r w:rsidR="00D51E62" w:rsidRPr="002F4EB5">
        <w:rPr>
          <w:color w:val="000000" w:themeColor="text1"/>
        </w:rPr>
        <w:t>žinomas</w:t>
      </w:r>
      <w:proofErr w:type="spellEnd"/>
      <w:r w:rsidR="00D51E62" w:rsidRPr="002F4EB5">
        <w:rPr>
          <w:color w:val="000000" w:themeColor="text1"/>
        </w:rPr>
        <w:t xml:space="preserve"> </w:t>
      </w:r>
      <w:proofErr w:type="spellStart"/>
      <w:r w:rsidR="00D51E62" w:rsidRPr="002F4EB5">
        <w:rPr>
          <w:color w:val="000000" w:themeColor="text1"/>
        </w:rPr>
        <w:t>linijinis</w:t>
      </w:r>
      <w:proofErr w:type="spellEnd"/>
      <w:r w:rsidR="00D51E62" w:rsidRPr="002F4EB5">
        <w:rPr>
          <w:color w:val="000000" w:themeColor="text1"/>
        </w:rPr>
        <w:t xml:space="preserve"> </w:t>
      </w:r>
      <w:proofErr w:type="spellStart"/>
      <w:r w:rsidR="00D51E62" w:rsidRPr="002F4EB5">
        <w:rPr>
          <w:color w:val="000000" w:themeColor="text1"/>
        </w:rPr>
        <w:t>šokis</w:t>
      </w:r>
      <w:proofErr w:type="spellEnd"/>
      <w:r w:rsidR="00D51E62" w:rsidRPr="002F4EB5">
        <w:rPr>
          <w:color w:val="000000" w:themeColor="text1"/>
        </w:rPr>
        <w:t>.</w:t>
      </w:r>
      <w:proofErr w:type="gramEnd"/>
      <w:r w:rsidR="00D51E62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Parodomąjam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šokiui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negalimi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D51E62" w:rsidRPr="002F4EB5">
        <w:rPr>
          <w:color w:val="000000" w:themeColor="text1"/>
        </w:rPr>
        <w:t>muzikiniai</w:t>
      </w:r>
      <w:proofErr w:type="spellEnd"/>
      <w:r w:rsidR="004C5FE9">
        <w:rPr>
          <w:color w:val="000000" w:themeColor="text1"/>
        </w:rPr>
        <w:t xml:space="preserve"> </w:t>
      </w:r>
      <w:proofErr w:type="spellStart"/>
      <w:r w:rsidR="004C5FE9">
        <w:rPr>
          <w:color w:val="000000" w:themeColor="text1"/>
        </w:rPr>
        <w:t>ir</w:t>
      </w:r>
      <w:proofErr w:type="spellEnd"/>
      <w:r w:rsidR="004C5FE9">
        <w:rPr>
          <w:color w:val="000000" w:themeColor="text1"/>
        </w:rPr>
        <w:t xml:space="preserve"> </w:t>
      </w:r>
      <w:proofErr w:type="spellStart"/>
      <w:proofErr w:type="gramStart"/>
      <w:r w:rsidR="004C5FE9">
        <w:rPr>
          <w:color w:val="000000" w:themeColor="text1"/>
        </w:rPr>
        <w:t>šokių</w:t>
      </w:r>
      <w:proofErr w:type="spellEnd"/>
      <w:r w:rsidR="004C5FE9">
        <w:rPr>
          <w:color w:val="000000" w:themeColor="text1"/>
        </w:rPr>
        <w:t xml:space="preserve"> </w:t>
      </w:r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miksai</w:t>
      </w:r>
      <w:proofErr w:type="spellEnd"/>
      <w:proofErr w:type="gramEnd"/>
      <w:r w:rsidR="0002563C" w:rsidRPr="002F4EB5">
        <w:rPr>
          <w:color w:val="000000" w:themeColor="text1"/>
        </w:rPr>
        <w:t xml:space="preserve">. </w:t>
      </w:r>
      <w:proofErr w:type="spellStart"/>
      <w:r w:rsidR="0002563C" w:rsidRPr="002F4EB5">
        <w:rPr>
          <w:color w:val="000000" w:themeColor="text1"/>
        </w:rPr>
        <w:t>Komandoje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negali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šokti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C77107">
        <w:rPr>
          <w:color w:val="000000" w:themeColor="text1"/>
        </w:rPr>
        <w:t>pažengusieji</w:t>
      </w:r>
      <w:proofErr w:type="spellEnd"/>
      <w:r w:rsidR="00C77107">
        <w:rPr>
          <w:color w:val="000000" w:themeColor="text1"/>
        </w:rPr>
        <w:t>:</w:t>
      </w:r>
      <w:r w:rsidR="00B45FC4">
        <w:rPr>
          <w:color w:val="000000" w:themeColor="text1"/>
        </w:rPr>
        <w:t xml:space="preserve"> </w:t>
      </w:r>
      <w:r w:rsidR="0002563C" w:rsidRPr="002F4EB5">
        <w:rPr>
          <w:color w:val="000000" w:themeColor="text1"/>
        </w:rPr>
        <w:t xml:space="preserve">Novice </w:t>
      </w:r>
      <w:proofErr w:type="spellStart"/>
      <w:r w:rsidR="0002563C" w:rsidRPr="002F4EB5">
        <w:rPr>
          <w:color w:val="000000" w:themeColor="text1"/>
        </w:rPr>
        <w:t>ir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aukštesnio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lygio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šokėjai</w:t>
      </w:r>
      <w:proofErr w:type="spellEnd"/>
      <w:r w:rsidR="0002563C" w:rsidRPr="002F4EB5">
        <w:rPr>
          <w:color w:val="000000" w:themeColor="text1"/>
        </w:rPr>
        <w:t xml:space="preserve">. </w:t>
      </w:r>
      <w:proofErr w:type="spellStart"/>
      <w:proofErr w:type="gramStart"/>
      <w:r w:rsidR="0002563C" w:rsidRPr="002F4EB5">
        <w:rPr>
          <w:color w:val="000000" w:themeColor="text1"/>
        </w:rPr>
        <w:t>Aprangai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ir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avalynei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reikalavimų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nėra</w:t>
      </w:r>
      <w:proofErr w:type="spellEnd"/>
      <w:r w:rsidR="0002563C" w:rsidRPr="002F4EB5">
        <w:rPr>
          <w:color w:val="000000" w:themeColor="text1"/>
        </w:rPr>
        <w:t>.</w:t>
      </w:r>
      <w:proofErr w:type="gramEnd"/>
      <w:r w:rsidR="0002563C" w:rsidRPr="002F4EB5">
        <w:rPr>
          <w:color w:val="000000" w:themeColor="text1"/>
        </w:rPr>
        <w:t xml:space="preserve"> </w:t>
      </w:r>
      <w:proofErr w:type="spellStart"/>
      <w:proofErr w:type="gramStart"/>
      <w:r w:rsidR="0002563C" w:rsidRPr="002F4EB5">
        <w:rPr>
          <w:color w:val="000000" w:themeColor="text1"/>
        </w:rPr>
        <w:t>Galima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klubinė</w:t>
      </w:r>
      <w:proofErr w:type="spellEnd"/>
      <w:r w:rsidR="0002563C" w:rsidRPr="002F4EB5">
        <w:rPr>
          <w:color w:val="000000" w:themeColor="text1"/>
        </w:rPr>
        <w:t xml:space="preserve"> </w:t>
      </w:r>
      <w:proofErr w:type="spellStart"/>
      <w:r w:rsidR="0002563C" w:rsidRPr="002F4EB5">
        <w:rPr>
          <w:color w:val="000000" w:themeColor="text1"/>
        </w:rPr>
        <w:t>apranga</w:t>
      </w:r>
      <w:proofErr w:type="spellEnd"/>
      <w:r w:rsidR="0002563C" w:rsidRPr="002F4EB5">
        <w:rPr>
          <w:color w:val="000000" w:themeColor="text1"/>
        </w:rPr>
        <w:t>.</w:t>
      </w:r>
      <w:proofErr w:type="gramEnd"/>
      <w:r w:rsidR="0002563C" w:rsidRPr="002F4EB5">
        <w:rPr>
          <w:color w:val="000000" w:themeColor="text1"/>
        </w:rPr>
        <w:t xml:space="preserve"> </w:t>
      </w:r>
      <w:proofErr w:type="spellStart"/>
      <w:proofErr w:type="gramStart"/>
      <w:r w:rsidR="0002563C" w:rsidRPr="002F4EB5">
        <w:rPr>
          <w:color w:val="000000" w:themeColor="text1"/>
        </w:rPr>
        <w:t>K</w:t>
      </w:r>
      <w:r w:rsidR="00211CA8" w:rsidRPr="002F4EB5">
        <w:rPr>
          <w:color w:val="000000" w:themeColor="text1"/>
        </w:rPr>
        <w:t>omandoje</w:t>
      </w:r>
      <w:proofErr w:type="spellEnd"/>
      <w:r w:rsidR="00211CA8" w:rsidRPr="002F4EB5">
        <w:rPr>
          <w:color w:val="000000" w:themeColor="text1"/>
        </w:rPr>
        <w:t xml:space="preserve"> </w:t>
      </w:r>
      <w:proofErr w:type="spellStart"/>
      <w:r w:rsidR="00211CA8" w:rsidRPr="002F4EB5">
        <w:rPr>
          <w:color w:val="000000" w:themeColor="text1"/>
        </w:rPr>
        <w:t>gali</w:t>
      </w:r>
      <w:proofErr w:type="spellEnd"/>
      <w:r w:rsidR="00211CA8" w:rsidRPr="002F4EB5">
        <w:rPr>
          <w:color w:val="000000" w:themeColor="text1"/>
        </w:rPr>
        <w:t xml:space="preserve"> </w:t>
      </w:r>
      <w:proofErr w:type="spellStart"/>
      <w:r w:rsidR="00211CA8" w:rsidRPr="002F4EB5">
        <w:rPr>
          <w:color w:val="000000" w:themeColor="text1"/>
        </w:rPr>
        <w:t>šokti</w:t>
      </w:r>
      <w:proofErr w:type="spellEnd"/>
      <w:r w:rsidR="00211CA8" w:rsidRPr="002F4EB5">
        <w:rPr>
          <w:color w:val="000000" w:themeColor="text1"/>
        </w:rPr>
        <w:t xml:space="preserve"> </w:t>
      </w:r>
      <w:proofErr w:type="spellStart"/>
      <w:r w:rsidR="00211CA8" w:rsidRPr="002F4EB5">
        <w:rPr>
          <w:color w:val="000000" w:themeColor="text1"/>
        </w:rPr>
        <w:t>mažiausiai</w:t>
      </w:r>
      <w:proofErr w:type="spellEnd"/>
      <w:r w:rsidR="00211CA8" w:rsidRPr="002F4EB5">
        <w:rPr>
          <w:color w:val="000000" w:themeColor="text1"/>
        </w:rPr>
        <w:t xml:space="preserve"> 3 </w:t>
      </w:r>
      <w:proofErr w:type="spellStart"/>
      <w:r w:rsidR="00211CA8" w:rsidRPr="002F4EB5">
        <w:rPr>
          <w:color w:val="000000" w:themeColor="text1"/>
        </w:rPr>
        <w:t>šokėjai</w:t>
      </w:r>
      <w:proofErr w:type="spellEnd"/>
      <w:r w:rsidR="00211CA8" w:rsidRPr="002F4EB5">
        <w:rPr>
          <w:color w:val="000000" w:themeColor="text1"/>
        </w:rPr>
        <w:t xml:space="preserve"> </w:t>
      </w:r>
      <w:proofErr w:type="spellStart"/>
      <w:r w:rsidR="00211CA8" w:rsidRPr="002F4EB5">
        <w:rPr>
          <w:color w:val="000000" w:themeColor="text1"/>
        </w:rPr>
        <w:t>ir</w:t>
      </w:r>
      <w:proofErr w:type="spellEnd"/>
      <w:r w:rsidR="00211CA8" w:rsidRPr="002F4EB5">
        <w:rPr>
          <w:color w:val="000000" w:themeColor="text1"/>
        </w:rPr>
        <w:t xml:space="preserve"> </w:t>
      </w:r>
      <w:proofErr w:type="spellStart"/>
      <w:r w:rsidR="00211CA8" w:rsidRPr="002F4EB5">
        <w:rPr>
          <w:color w:val="000000" w:themeColor="text1"/>
        </w:rPr>
        <w:t>vadovas</w:t>
      </w:r>
      <w:proofErr w:type="spellEnd"/>
      <w:r w:rsidR="00211CA8" w:rsidRPr="002F4EB5">
        <w:rPr>
          <w:color w:val="000000" w:themeColor="text1"/>
        </w:rPr>
        <w:t>.</w:t>
      </w:r>
      <w:proofErr w:type="gramEnd"/>
      <w:r w:rsidR="00211CA8" w:rsidRPr="002F4EB5">
        <w:rPr>
          <w:color w:val="000000" w:themeColor="text1"/>
        </w:rPr>
        <w:t xml:space="preserve"> </w:t>
      </w:r>
      <w:r w:rsidR="0002563C" w:rsidRPr="002F4EB5">
        <w:rPr>
          <w:color w:val="000000" w:themeColor="text1"/>
        </w:rPr>
        <w:t xml:space="preserve"> </w:t>
      </w:r>
    </w:p>
    <w:p w:rsidR="00D31712" w:rsidRPr="002F4EB5" w:rsidRDefault="00D31712" w:rsidP="00C46331">
      <w:pPr>
        <w:contextualSpacing/>
        <w:rPr>
          <w:b/>
          <w:color w:val="000000" w:themeColor="text1"/>
          <w:shd w:val="clear" w:color="auto" w:fill="FFFFFF"/>
        </w:rPr>
      </w:pPr>
    </w:p>
    <w:p w:rsidR="00211CA8" w:rsidRPr="002F4EB5" w:rsidRDefault="00211CA8" w:rsidP="00C46331">
      <w:pPr>
        <w:contextualSpacing/>
        <w:rPr>
          <w:color w:val="000000" w:themeColor="text1"/>
          <w:shd w:val="clear" w:color="auto" w:fill="FFFFFF"/>
        </w:rPr>
      </w:pPr>
      <w:proofErr w:type="spellStart"/>
      <w:r w:rsidRPr="002F4EB5">
        <w:rPr>
          <w:b/>
          <w:color w:val="000000" w:themeColor="text1"/>
          <w:shd w:val="clear" w:color="auto" w:fill="FFFFFF"/>
        </w:rPr>
        <w:t>ProTeam</w:t>
      </w:r>
      <w:proofErr w:type="spellEnd"/>
      <w:r w:rsidRPr="002F4EB5">
        <w:rPr>
          <w:b/>
          <w:color w:val="000000" w:themeColor="text1"/>
          <w:shd w:val="clear" w:color="auto" w:fill="FFFFFF"/>
        </w:rPr>
        <w:t xml:space="preserve"> N</w:t>
      </w:r>
      <w:r w:rsidR="00314907" w:rsidRPr="002F4EB5">
        <w:rPr>
          <w:b/>
          <w:color w:val="000000" w:themeColor="text1"/>
          <w:shd w:val="clear" w:color="auto" w:fill="FFFFFF"/>
        </w:rPr>
        <w:t>ewcomer</w:t>
      </w:r>
      <w:r w:rsidR="00B45FC4">
        <w:rPr>
          <w:color w:val="000000" w:themeColor="text1"/>
          <w:shd w:val="clear" w:color="auto" w:fill="FFFFFF"/>
        </w:rPr>
        <w:t xml:space="preserve"> (</w:t>
      </w:r>
      <w:proofErr w:type="spellStart"/>
      <w:r w:rsidR="004460FA">
        <w:rPr>
          <w:color w:val="000000" w:themeColor="text1"/>
          <w:shd w:val="clear" w:color="auto" w:fill="FFFFFF"/>
        </w:rPr>
        <w:t>Pažengusių</w:t>
      </w:r>
      <w:proofErr w:type="spellEnd"/>
      <w:r w:rsidR="004460FA">
        <w:rPr>
          <w:color w:val="000000" w:themeColor="text1"/>
          <w:shd w:val="clear" w:color="auto" w:fill="FFFFFF"/>
        </w:rPr>
        <w:t xml:space="preserve"> </w:t>
      </w:r>
      <w:proofErr w:type="spellStart"/>
      <w:r w:rsidR="004460FA">
        <w:rPr>
          <w:color w:val="000000" w:themeColor="text1"/>
          <w:shd w:val="clear" w:color="auto" w:fill="FFFFFF"/>
        </w:rPr>
        <w:t>pradedančiųjų</w:t>
      </w:r>
      <w:proofErr w:type="spellEnd"/>
      <w:r w:rsidR="004460FA">
        <w:rPr>
          <w:color w:val="000000" w:themeColor="text1"/>
          <w:shd w:val="clear" w:color="auto" w:fill="FFFFFF"/>
        </w:rPr>
        <w:t xml:space="preserve"> </w:t>
      </w:r>
      <w:proofErr w:type="spellStart"/>
      <w:r w:rsidR="004460FA">
        <w:rPr>
          <w:color w:val="000000" w:themeColor="text1"/>
          <w:shd w:val="clear" w:color="auto" w:fill="FFFFFF"/>
        </w:rPr>
        <w:t>š</w:t>
      </w:r>
      <w:r w:rsidR="00B45FC4">
        <w:rPr>
          <w:color w:val="000000" w:themeColor="text1"/>
          <w:shd w:val="clear" w:color="auto" w:fill="FFFFFF"/>
        </w:rPr>
        <w:t>okių</w:t>
      </w:r>
      <w:proofErr w:type="spellEnd"/>
      <w:r w:rsidR="00B45FC4">
        <w:rPr>
          <w:color w:val="000000" w:themeColor="text1"/>
          <w:shd w:val="clear" w:color="auto" w:fill="FFFFFF"/>
        </w:rPr>
        <w:t xml:space="preserve"> </w:t>
      </w:r>
      <w:proofErr w:type="spellStart"/>
      <w:r w:rsidR="00B45FC4">
        <w:rPr>
          <w:color w:val="000000" w:themeColor="text1"/>
          <w:shd w:val="clear" w:color="auto" w:fill="FFFFFF"/>
        </w:rPr>
        <w:t>komanda</w:t>
      </w:r>
      <w:proofErr w:type="spellEnd"/>
      <w:r w:rsidR="00B45FC4">
        <w:rPr>
          <w:color w:val="000000" w:themeColor="text1"/>
          <w:shd w:val="clear" w:color="auto" w:fill="FFFFFF"/>
        </w:rPr>
        <w:t xml:space="preserve"> </w:t>
      </w:r>
      <w:proofErr w:type="spellStart"/>
      <w:r w:rsidR="00B45FC4">
        <w:rPr>
          <w:color w:val="000000" w:themeColor="text1"/>
          <w:shd w:val="clear" w:color="auto" w:fill="FFFFFF"/>
        </w:rPr>
        <w:t>ir</w:t>
      </w:r>
      <w:proofErr w:type="spellEnd"/>
      <w:r w:rsidR="00B45FC4">
        <w:rPr>
          <w:color w:val="000000" w:themeColor="text1"/>
          <w:shd w:val="clear" w:color="auto" w:fill="FFFFFF"/>
        </w:rPr>
        <w:t xml:space="preserve"> </w:t>
      </w:r>
      <w:proofErr w:type="spellStart"/>
      <w:r w:rsidR="00B45FC4">
        <w:rPr>
          <w:color w:val="000000" w:themeColor="text1"/>
          <w:shd w:val="clear" w:color="auto" w:fill="FFFFFF"/>
        </w:rPr>
        <w:t>vadovas</w:t>
      </w:r>
      <w:proofErr w:type="spellEnd"/>
      <w:r w:rsidR="00B45FC4">
        <w:rPr>
          <w:color w:val="000000" w:themeColor="text1"/>
          <w:shd w:val="clear" w:color="auto" w:fill="FFFFFF"/>
        </w:rPr>
        <w:t>)</w:t>
      </w:r>
    </w:p>
    <w:p w:rsidR="00CB5A6E" w:rsidRPr="00105498" w:rsidRDefault="00211CA8" w:rsidP="00D31712">
      <w:pPr>
        <w:contextualSpacing/>
        <w:rPr>
          <w:color w:val="000000" w:themeColor="text1"/>
        </w:rPr>
      </w:pPr>
      <w:proofErr w:type="spellStart"/>
      <w:proofErr w:type="gramStart"/>
      <w:r w:rsidRPr="002F4EB5">
        <w:rPr>
          <w:color w:val="000000" w:themeColor="text1"/>
        </w:rPr>
        <w:t>Šokių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komandos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pirmoje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linijoje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privalo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šokti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komandos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vadovas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arba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asistentas</w:t>
      </w:r>
      <w:proofErr w:type="spellEnd"/>
      <w:r w:rsidRPr="002F4EB5">
        <w:rPr>
          <w:color w:val="000000" w:themeColor="text1"/>
        </w:rPr>
        <w:t>.</w:t>
      </w:r>
      <w:proofErr w:type="gram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Komanda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atlieka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privalomą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šokį</w:t>
      </w:r>
      <w:proofErr w:type="spellEnd"/>
      <w:r w:rsidR="005D0C62" w:rsidRPr="002F4EB5">
        <w:rPr>
          <w:color w:val="000000" w:themeColor="text1"/>
        </w:rPr>
        <w:t xml:space="preserve"> </w:t>
      </w:r>
      <w:r w:rsidR="00AD296B" w:rsidRPr="002F4EB5">
        <w:rPr>
          <w:color w:val="000000" w:themeColor="text1"/>
        </w:rPr>
        <w:t>“Lay Here With Me</w:t>
      </w:r>
      <w:proofErr w:type="gramStart"/>
      <w:r w:rsidR="00AD296B" w:rsidRPr="002F4EB5">
        <w:rPr>
          <w:color w:val="000000" w:themeColor="text1"/>
        </w:rPr>
        <w:t xml:space="preserve">” </w:t>
      </w:r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ir</w:t>
      </w:r>
      <w:proofErr w:type="spellEnd"/>
      <w:proofErr w:type="gram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parodomąjį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šokį</w:t>
      </w:r>
      <w:proofErr w:type="spellEnd"/>
      <w:r w:rsidRPr="002F4EB5">
        <w:rPr>
          <w:color w:val="000000" w:themeColor="text1"/>
        </w:rPr>
        <w:t xml:space="preserve"> (</w:t>
      </w:r>
      <w:proofErr w:type="spellStart"/>
      <w:r w:rsidRPr="002F4EB5">
        <w:rPr>
          <w:color w:val="000000" w:themeColor="text1"/>
        </w:rPr>
        <w:t>komandos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pasirinktas</w:t>
      </w:r>
      <w:proofErr w:type="spellEnd"/>
      <w:r w:rsidRPr="002F4EB5">
        <w:rPr>
          <w:color w:val="000000" w:themeColor="text1"/>
        </w:rPr>
        <w:t xml:space="preserve">). </w:t>
      </w:r>
      <w:r w:rsidR="004C5FE9" w:rsidRPr="002F4EB5">
        <w:rPr>
          <w:color w:val="000000" w:themeColor="text1"/>
          <w:lang w:val="lt-LT"/>
        </w:rPr>
        <w:t>Galimi rankų judesiai atitinkantys šokių stilių.</w:t>
      </w:r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Privalomas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šokis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yra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atliekamas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linijose</w:t>
      </w:r>
      <w:proofErr w:type="spellEnd"/>
      <w:r w:rsidRPr="002F4EB5">
        <w:rPr>
          <w:color w:val="000000" w:themeColor="text1"/>
        </w:rPr>
        <w:t xml:space="preserve">, be </w:t>
      </w:r>
      <w:proofErr w:type="spellStart"/>
      <w:r w:rsidRPr="002F4EB5">
        <w:rPr>
          <w:color w:val="000000" w:themeColor="text1"/>
        </w:rPr>
        <w:t>choreografinio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brėžinio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keitimo</w:t>
      </w:r>
      <w:proofErr w:type="spellEnd"/>
      <w:r w:rsidRPr="002F4EB5">
        <w:rPr>
          <w:color w:val="000000" w:themeColor="text1"/>
        </w:rPr>
        <w:t xml:space="preserve">. </w:t>
      </w:r>
      <w:proofErr w:type="spellStart"/>
      <w:proofErr w:type="gramStart"/>
      <w:r w:rsidR="00314907" w:rsidRPr="002F4EB5">
        <w:rPr>
          <w:color w:val="000000" w:themeColor="text1"/>
        </w:rPr>
        <w:t>Parodomojo</w:t>
      </w:r>
      <w:proofErr w:type="spellEnd"/>
      <w:r w:rsidR="00314907" w:rsidRPr="002F4EB5">
        <w:rPr>
          <w:color w:val="000000" w:themeColor="text1"/>
        </w:rPr>
        <w:t xml:space="preserve"> </w:t>
      </w:r>
      <w:proofErr w:type="spellStart"/>
      <w:r w:rsidR="00314907" w:rsidRPr="002F4EB5">
        <w:rPr>
          <w:color w:val="000000" w:themeColor="text1"/>
        </w:rPr>
        <w:t>šokio</w:t>
      </w:r>
      <w:proofErr w:type="spellEnd"/>
      <w:r w:rsidR="00314907" w:rsidRPr="002F4EB5">
        <w:rPr>
          <w:color w:val="000000" w:themeColor="text1"/>
        </w:rPr>
        <w:t xml:space="preserve"> </w:t>
      </w:r>
      <w:proofErr w:type="spellStart"/>
      <w:r w:rsidR="00314907" w:rsidRPr="002F4EB5">
        <w:rPr>
          <w:color w:val="000000" w:themeColor="text1"/>
        </w:rPr>
        <w:t>choreografijoje</w:t>
      </w:r>
      <w:proofErr w:type="spellEnd"/>
      <w:r w:rsidR="00314907" w:rsidRPr="002F4EB5">
        <w:rPr>
          <w:color w:val="000000" w:themeColor="text1"/>
        </w:rPr>
        <w:t xml:space="preserve"> </w:t>
      </w:r>
      <w:proofErr w:type="spellStart"/>
      <w:r w:rsidR="00314907" w:rsidRPr="002F4EB5">
        <w:rPr>
          <w:color w:val="000000" w:themeColor="text1"/>
        </w:rPr>
        <w:t>galima</w:t>
      </w:r>
      <w:proofErr w:type="spellEnd"/>
      <w:r w:rsidR="00314907" w:rsidRPr="002F4EB5">
        <w:rPr>
          <w:color w:val="000000" w:themeColor="text1"/>
        </w:rPr>
        <w:t xml:space="preserve"> </w:t>
      </w:r>
      <w:proofErr w:type="spellStart"/>
      <w:r w:rsidR="00314907" w:rsidRPr="002F4EB5">
        <w:rPr>
          <w:color w:val="000000" w:themeColor="text1"/>
        </w:rPr>
        <w:t>speciali</w:t>
      </w:r>
      <w:proofErr w:type="spellEnd"/>
      <w:r w:rsidR="00314907" w:rsidRPr="002F4EB5">
        <w:rPr>
          <w:color w:val="000000" w:themeColor="text1"/>
        </w:rPr>
        <w:t xml:space="preserve"> </w:t>
      </w:r>
      <w:proofErr w:type="spellStart"/>
      <w:r w:rsidR="00AD296B" w:rsidRPr="002F4EB5">
        <w:rPr>
          <w:color w:val="000000" w:themeColor="text1"/>
        </w:rPr>
        <w:t>sukurta</w:t>
      </w:r>
      <w:proofErr w:type="spellEnd"/>
      <w:r w:rsidR="00AD296B" w:rsidRPr="002F4EB5">
        <w:rPr>
          <w:color w:val="000000" w:themeColor="text1"/>
        </w:rPr>
        <w:t xml:space="preserve"> </w:t>
      </w:r>
      <w:proofErr w:type="spellStart"/>
      <w:r w:rsidR="00314907" w:rsidRPr="002F4EB5">
        <w:rPr>
          <w:color w:val="000000" w:themeColor="text1"/>
        </w:rPr>
        <w:t>šokio</w:t>
      </w:r>
      <w:proofErr w:type="spellEnd"/>
      <w:r w:rsidR="00314907" w:rsidRPr="002F4EB5">
        <w:rPr>
          <w:color w:val="000000" w:themeColor="text1"/>
        </w:rPr>
        <w:t xml:space="preserve"> </w:t>
      </w:r>
      <w:proofErr w:type="spellStart"/>
      <w:r w:rsidR="00314907" w:rsidRPr="002F4EB5">
        <w:rPr>
          <w:color w:val="000000" w:themeColor="text1"/>
        </w:rPr>
        <w:t>pradžia</w:t>
      </w:r>
      <w:proofErr w:type="spellEnd"/>
      <w:r w:rsidR="00314907" w:rsidRPr="002F4EB5">
        <w:rPr>
          <w:color w:val="000000" w:themeColor="text1"/>
        </w:rPr>
        <w:t xml:space="preserve"> </w:t>
      </w:r>
      <w:proofErr w:type="spellStart"/>
      <w:r w:rsidR="00314907" w:rsidRPr="002F4EB5">
        <w:rPr>
          <w:color w:val="000000" w:themeColor="text1"/>
        </w:rPr>
        <w:t>ir</w:t>
      </w:r>
      <w:proofErr w:type="spellEnd"/>
      <w:r w:rsidR="00314907" w:rsidRPr="002F4EB5">
        <w:rPr>
          <w:color w:val="000000" w:themeColor="text1"/>
        </w:rPr>
        <w:t xml:space="preserve"> </w:t>
      </w:r>
      <w:proofErr w:type="spellStart"/>
      <w:r w:rsidR="00314907" w:rsidRPr="002F4EB5">
        <w:rPr>
          <w:color w:val="000000" w:themeColor="text1"/>
        </w:rPr>
        <w:t>pabaiga</w:t>
      </w:r>
      <w:proofErr w:type="spellEnd"/>
      <w:r w:rsidR="00314907" w:rsidRPr="002F4EB5">
        <w:rPr>
          <w:color w:val="000000" w:themeColor="text1"/>
        </w:rPr>
        <w:t>.</w:t>
      </w:r>
      <w:proofErr w:type="gramEnd"/>
      <w:r w:rsidR="006C5DD3" w:rsidRPr="002F4EB5">
        <w:rPr>
          <w:color w:val="000000" w:themeColor="text1"/>
        </w:rPr>
        <w:t xml:space="preserve"> </w:t>
      </w:r>
      <w:proofErr w:type="spellStart"/>
      <w:proofErr w:type="gramStart"/>
      <w:r w:rsidRPr="002F4EB5">
        <w:rPr>
          <w:color w:val="000000" w:themeColor="text1"/>
        </w:rPr>
        <w:t>Parodomasis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šokis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gali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būti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s</w:t>
      </w:r>
      <w:r w:rsidR="00D96F49" w:rsidRPr="002F4EB5">
        <w:rPr>
          <w:color w:val="000000" w:themeColor="text1"/>
        </w:rPr>
        <w:t>uk</w:t>
      </w:r>
      <w:r w:rsidR="00C77107">
        <w:rPr>
          <w:color w:val="000000" w:themeColor="text1"/>
        </w:rPr>
        <w:t>urtas</w:t>
      </w:r>
      <w:proofErr w:type="spellEnd"/>
      <w:r w:rsidR="00C77107">
        <w:rPr>
          <w:color w:val="000000" w:themeColor="text1"/>
        </w:rPr>
        <w:t xml:space="preserve"> </w:t>
      </w:r>
      <w:proofErr w:type="spellStart"/>
      <w:r w:rsidR="00C77107">
        <w:rPr>
          <w:color w:val="000000" w:themeColor="text1"/>
        </w:rPr>
        <w:t>komandos</w:t>
      </w:r>
      <w:proofErr w:type="spellEnd"/>
      <w:r w:rsidR="00C77107">
        <w:rPr>
          <w:color w:val="000000" w:themeColor="text1"/>
        </w:rPr>
        <w:t xml:space="preserve"> </w:t>
      </w:r>
      <w:proofErr w:type="spellStart"/>
      <w:r w:rsidR="00C77107">
        <w:rPr>
          <w:color w:val="000000" w:themeColor="text1"/>
        </w:rPr>
        <w:t>arba</w:t>
      </w:r>
      <w:proofErr w:type="spellEnd"/>
      <w:r w:rsidR="00C77107">
        <w:rPr>
          <w:color w:val="000000" w:themeColor="text1"/>
        </w:rPr>
        <w:t xml:space="preserve"> </w:t>
      </w:r>
      <w:proofErr w:type="spellStart"/>
      <w:r w:rsidR="00C77107">
        <w:rPr>
          <w:color w:val="000000" w:themeColor="text1"/>
        </w:rPr>
        <w:t>jau</w:t>
      </w:r>
      <w:proofErr w:type="spellEnd"/>
      <w:r w:rsidR="00C77107">
        <w:rPr>
          <w:color w:val="000000" w:themeColor="text1"/>
        </w:rPr>
        <w:t xml:space="preserve"> </w:t>
      </w:r>
      <w:proofErr w:type="spellStart"/>
      <w:r w:rsidR="00C77107">
        <w:rPr>
          <w:color w:val="000000" w:themeColor="text1"/>
        </w:rPr>
        <w:t>žinomas</w:t>
      </w:r>
      <w:proofErr w:type="spellEnd"/>
      <w:r w:rsidR="00C77107">
        <w:rPr>
          <w:color w:val="000000" w:themeColor="text1"/>
        </w:rPr>
        <w:t xml:space="preserve"> </w:t>
      </w:r>
      <w:proofErr w:type="spellStart"/>
      <w:r w:rsidR="00C77107">
        <w:rPr>
          <w:color w:val="000000" w:themeColor="text1"/>
        </w:rPr>
        <w:t>linijinis</w:t>
      </w:r>
      <w:proofErr w:type="spellEnd"/>
      <w:r w:rsidR="00C77107">
        <w:rPr>
          <w:color w:val="000000" w:themeColor="text1"/>
        </w:rPr>
        <w:t xml:space="preserve"> </w:t>
      </w:r>
      <w:proofErr w:type="spellStart"/>
      <w:r w:rsidR="00C77107">
        <w:rPr>
          <w:color w:val="000000" w:themeColor="text1"/>
        </w:rPr>
        <w:t>šokis</w:t>
      </w:r>
      <w:proofErr w:type="spellEnd"/>
      <w:r w:rsidR="00C77107">
        <w:rPr>
          <w:color w:val="000000" w:themeColor="text1"/>
        </w:rPr>
        <w:t>.</w:t>
      </w:r>
      <w:proofErr w:type="gramEnd"/>
      <w:r w:rsidR="00C77107">
        <w:rPr>
          <w:color w:val="000000" w:themeColor="text1"/>
        </w:rPr>
        <w:t xml:space="preserve"> </w:t>
      </w:r>
      <w:r w:rsidR="00D96F49" w:rsidRPr="002F4EB5">
        <w:rPr>
          <w:color w:val="000000" w:themeColor="text1"/>
        </w:rPr>
        <w:t xml:space="preserve"> </w:t>
      </w:r>
      <w:r w:rsidRPr="002F4EB5">
        <w:rPr>
          <w:color w:val="000000" w:themeColor="text1"/>
        </w:rPr>
        <w:t xml:space="preserve"> </w:t>
      </w:r>
      <w:proofErr w:type="spellStart"/>
      <w:proofErr w:type="gramStart"/>
      <w:r w:rsidRPr="002F4EB5">
        <w:rPr>
          <w:color w:val="000000" w:themeColor="text1"/>
        </w:rPr>
        <w:t>Parodomąjam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šokiui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galimi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muzikiniai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miksai</w:t>
      </w:r>
      <w:proofErr w:type="spellEnd"/>
      <w:r w:rsidRPr="002F4EB5">
        <w:rPr>
          <w:color w:val="000000" w:themeColor="text1"/>
        </w:rPr>
        <w:t>.</w:t>
      </w:r>
      <w:proofErr w:type="gramEnd"/>
      <w:r w:rsidRPr="002F4EB5">
        <w:rPr>
          <w:color w:val="000000" w:themeColor="text1"/>
        </w:rPr>
        <w:t xml:space="preserve"> </w:t>
      </w:r>
      <w:proofErr w:type="spellStart"/>
      <w:proofErr w:type="gramStart"/>
      <w:r w:rsidR="006C5DD3" w:rsidRPr="002F4EB5">
        <w:rPr>
          <w:color w:val="000000" w:themeColor="text1"/>
        </w:rPr>
        <w:t>Parodomojo</w:t>
      </w:r>
      <w:proofErr w:type="spellEnd"/>
      <w:r w:rsidR="006C5DD3" w:rsidRPr="002F4EB5">
        <w:rPr>
          <w:color w:val="000000" w:themeColor="text1"/>
        </w:rPr>
        <w:t xml:space="preserve"> </w:t>
      </w:r>
      <w:proofErr w:type="spellStart"/>
      <w:r w:rsidR="006C5DD3" w:rsidRPr="002F4EB5">
        <w:rPr>
          <w:color w:val="000000" w:themeColor="text1"/>
        </w:rPr>
        <w:t>šokio</w:t>
      </w:r>
      <w:proofErr w:type="spellEnd"/>
      <w:r w:rsidR="006C5DD3" w:rsidRPr="002F4EB5">
        <w:rPr>
          <w:color w:val="000000" w:themeColor="text1"/>
        </w:rPr>
        <w:t xml:space="preserve"> </w:t>
      </w:r>
      <w:proofErr w:type="spellStart"/>
      <w:r w:rsidR="006C5DD3" w:rsidRPr="002F4EB5">
        <w:rPr>
          <w:color w:val="000000" w:themeColor="text1"/>
        </w:rPr>
        <w:t>trukmė</w:t>
      </w:r>
      <w:proofErr w:type="spellEnd"/>
      <w:r w:rsidR="006C5DD3" w:rsidRPr="002F4EB5">
        <w:rPr>
          <w:color w:val="000000" w:themeColor="text1"/>
        </w:rPr>
        <w:t xml:space="preserve"> 2.00-2.30 min. </w:t>
      </w:r>
      <w:proofErr w:type="spellStart"/>
      <w:r w:rsidRPr="002F4EB5">
        <w:rPr>
          <w:color w:val="000000" w:themeColor="text1"/>
        </w:rPr>
        <w:t>Komandoje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gali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šokti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pradedantieji</w:t>
      </w:r>
      <w:proofErr w:type="spellEnd"/>
      <w:r w:rsidR="00102208" w:rsidRPr="002F4EB5">
        <w:rPr>
          <w:color w:val="000000" w:themeColor="text1"/>
        </w:rPr>
        <w:t>,</w:t>
      </w:r>
      <w:r w:rsidRPr="002F4EB5">
        <w:rPr>
          <w:color w:val="000000" w:themeColor="text1"/>
        </w:rPr>
        <w:t xml:space="preserve"> </w:t>
      </w:r>
      <w:proofErr w:type="spellStart"/>
      <w:r w:rsidR="00314907" w:rsidRPr="002F4EB5">
        <w:rPr>
          <w:color w:val="000000" w:themeColor="text1"/>
        </w:rPr>
        <w:t>ir</w:t>
      </w:r>
      <w:proofErr w:type="spellEnd"/>
      <w:r w:rsidR="00314907" w:rsidRPr="002F4EB5">
        <w:rPr>
          <w:color w:val="000000" w:themeColor="text1"/>
        </w:rPr>
        <w:t xml:space="preserve"> </w:t>
      </w:r>
      <w:proofErr w:type="spellStart"/>
      <w:r w:rsidR="00AD296B" w:rsidRPr="002F4EB5">
        <w:rPr>
          <w:color w:val="000000" w:themeColor="text1"/>
        </w:rPr>
        <w:t>iki</w:t>
      </w:r>
      <w:proofErr w:type="spellEnd"/>
      <w:r w:rsidR="00AD296B" w:rsidRPr="002F4EB5">
        <w:rPr>
          <w:color w:val="000000" w:themeColor="text1"/>
        </w:rPr>
        <w:t xml:space="preserve"> 20</w:t>
      </w:r>
      <w:r w:rsidR="00AD296B" w:rsidRPr="002F4EB5">
        <w:rPr>
          <w:color w:val="000000" w:themeColor="text1"/>
          <w:lang w:val="en-US"/>
        </w:rPr>
        <w:t xml:space="preserve">% </w:t>
      </w:r>
      <w:r w:rsidR="00AD296B" w:rsidRPr="002F4EB5">
        <w:rPr>
          <w:color w:val="000000" w:themeColor="text1"/>
        </w:rPr>
        <w:t xml:space="preserve">Novice </w:t>
      </w:r>
      <w:r w:rsidR="00AD296B" w:rsidRPr="002F4EB5">
        <w:rPr>
          <w:color w:val="000000" w:themeColor="text1"/>
          <w:lang w:val="en-US"/>
        </w:rPr>
        <w:t>(pa</w:t>
      </w:r>
      <w:r w:rsidR="00AD296B" w:rsidRPr="002F4EB5">
        <w:rPr>
          <w:color w:val="000000" w:themeColor="text1"/>
          <w:lang w:val="lt-LT"/>
        </w:rPr>
        <w:t>žengusio</w:t>
      </w:r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lygio</w:t>
      </w:r>
      <w:proofErr w:type="spellEnd"/>
      <w:r w:rsidR="00AD296B" w:rsidRPr="002F4EB5">
        <w:rPr>
          <w:color w:val="000000" w:themeColor="text1"/>
        </w:rPr>
        <w:t>)</w:t>
      </w:r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šokėjai</w:t>
      </w:r>
      <w:proofErr w:type="spellEnd"/>
      <w:r w:rsidRPr="002F4EB5">
        <w:rPr>
          <w:color w:val="000000" w:themeColor="text1"/>
        </w:rPr>
        <w:t>.</w:t>
      </w:r>
      <w:proofErr w:type="gramEnd"/>
      <w:r w:rsidRPr="002F4EB5">
        <w:rPr>
          <w:color w:val="000000" w:themeColor="text1"/>
        </w:rPr>
        <w:t xml:space="preserve"> </w:t>
      </w:r>
      <w:proofErr w:type="spellStart"/>
      <w:proofErr w:type="gramStart"/>
      <w:r w:rsidRPr="002F4EB5">
        <w:rPr>
          <w:color w:val="000000" w:themeColor="text1"/>
        </w:rPr>
        <w:t>Aprang</w:t>
      </w:r>
      <w:r w:rsidR="00D65F8F" w:rsidRPr="002F4EB5">
        <w:rPr>
          <w:color w:val="000000" w:themeColor="text1"/>
        </w:rPr>
        <w:t>ai</w:t>
      </w:r>
      <w:proofErr w:type="spellEnd"/>
      <w:r w:rsidR="00D65F8F" w:rsidRPr="002F4EB5">
        <w:rPr>
          <w:color w:val="000000" w:themeColor="text1"/>
        </w:rPr>
        <w:t xml:space="preserve"> </w:t>
      </w:r>
      <w:proofErr w:type="spellStart"/>
      <w:r w:rsidR="00D65F8F" w:rsidRPr="002F4EB5">
        <w:rPr>
          <w:color w:val="000000" w:themeColor="text1"/>
        </w:rPr>
        <w:t>ir</w:t>
      </w:r>
      <w:proofErr w:type="spellEnd"/>
      <w:r w:rsidR="00D65F8F" w:rsidRPr="002F4EB5">
        <w:rPr>
          <w:color w:val="000000" w:themeColor="text1"/>
        </w:rPr>
        <w:t xml:space="preserve"> </w:t>
      </w:r>
      <w:proofErr w:type="spellStart"/>
      <w:r w:rsidR="00D65F8F" w:rsidRPr="002F4EB5">
        <w:rPr>
          <w:color w:val="000000" w:themeColor="text1"/>
        </w:rPr>
        <w:t>avalynei</w:t>
      </w:r>
      <w:proofErr w:type="spellEnd"/>
      <w:r w:rsidR="00D65F8F" w:rsidRPr="002F4EB5">
        <w:rPr>
          <w:color w:val="000000" w:themeColor="text1"/>
        </w:rPr>
        <w:t xml:space="preserve"> </w:t>
      </w:r>
      <w:proofErr w:type="spellStart"/>
      <w:r w:rsidR="00D65F8F" w:rsidRPr="002F4EB5">
        <w:rPr>
          <w:color w:val="000000" w:themeColor="text1"/>
        </w:rPr>
        <w:t>reikalavim</w:t>
      </w:r>
      <w:proofErr w:type="spellEnd"/>
      <w:r w:rsidR="00D65F8F" w:rsidRPr="002F4EB5">
        <w:rPr>
          <w:color w:val="000000" w:themeColor="text1"/>
          <w:lang w:val="lt-LT"/>
        </w:rPr>
        <w:t>ų nėra.</w:t>
      </w:r>
      <w:proofErr w:type="gramEnd"/>
      <w:r w:rsidR="00D65F8F" w:rsidRPr="002F4EB5">
        <w:rPr>
          <w:color w:val="000000" w:themeColor="text1"/>
          <w:lang w:val="lt-LT"/>
        </w:rPr>
        <w:t xml:space="preserve"> </w:t>
      </w:r>
      <w:r w:rsidRPr="002F4EB5">
        <w:rPr>
          <w:color w:val="000000" w:themeColor="text1"/>
        </w:rPr>
        <w:t xml:space="preserve"> </w:t>
      </w:r>
      <w:proofErr w:type="spellStart"/>
      <w:proofErr w:type="gramStart"/>
      <w:r w:rsidRPr="002F4EB5">
        <w:rPr>
          <w:color w:val="000000" w:themeColor="text1"/>
        </w:rPr>
        <w:t>Galima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klubinė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apranga</w:t>
      </w:r>
      <w:proofErr w:type="spellEnd"/>
      <w:r w:rsidRPr="002F4EB5">
        <w:rPr>
          <w:color w:val="000000" w:themeColor="text1"/>
        </w:rPr>
        <w:t>.</w:t>
      </w:r>
      <w:proofErr w:type="gramEnd"/>
      <w:r w:rsidRPr="002F4EB5">
        <w:rPr>
          <w:color w:val="000000" w:themeColor="text1"/>
        </w:rPr>
        <w:t xml:space="preserve"> </w:t>
      </w:r>
      <w:proofErr w:type="spellStart"/>
      <w:proofErr w:type="gramStart"/>
      <w:r w:rsidRPr="002F4EB5">
        <w:rPr>
          <w:color w:val="000000" w:themeColor="text1"/>
        </w:rPr>
        <w:t>Komandoje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gali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šokti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mažiausiai</w:t>
      </w:r>
      <w:proofErr w:type="spellEnd"/>
      <w:r w:rsidRPr="002F4EB5">
        <w:rPr>
          <w:color w:val="000000" w:themeColor="text1"/>
        </w:rPr>
        <w:t xml:space="preserve"> 3 </w:t>
      </w:r>
      <w:proofErr w:type="spellStart"/>
      <w:r w:rsidRPr="002F4EB5">
        <w:rPr>
          <w:color w:val="000000" w:themeColor="text1"/>
        </w:rPr>
        <w:t>šokėjai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ir</w:t>
      </w:r>
      <w:proofErr w:type="spellEnd"/>
      <w:r w:rsidRPr="002F4EB5">
        <w:rPr>
          <w:color w:val="000000" w:themeColor="text1"/>
        </w:rPr>
        <w:t xml:space="preserve"> </w:t>
      </w:r>
      <w:proofErr w:type="spellStart"/>
      <w:r w:rsidRPr="002F4EB5">
        <w:rPr>
          <w:color w:val="000000" w:themeColor="text1"/>
        </w:rPr>
        <w:t>vadovas</w:t>
      </w:r>
      <w:proofErr w:type="spellEnd"/>
      <w:r w:rsidRPr="002F4EB5">
        <w:rPr>
          <w:color w:val="000000" w:themeColor="text1"/>
        </w:rPr>
        <w:t>.</w:t>
      </w:r>
      <w:proofErr w:type="gramEnd"/>
      <w:r w:rsidRPr="002F4EB5">
        <w:rPr>
          <w:color w:val="000000" w:themeColor="text1"/>
        </w:rPr>
        <w:t xml:space="preserve">  </w:t>
      </w:r>
    </w:p>
    <w:p w:rsidR="006672CA" w:rsidRPr="002F4EB5" w:rsidRDefault="006672CA" w:rsidP="006672CA"/>
    <w:p w:rsidR="006672CA" w:rsidRPr="007C3361" w:rsidRDefault="006672CA" w:rsidP="009F0E1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2F4EB5">
        <w:rPr>
          <w:rFonts w:ascii="Times New Roman" w:hAnsi="Times New Roman" w:cs="Times New Roman"/>
          <w:b/>
          <w:sz w:val="28"/>
          <w:szCs w:val="28"/>
        </w:rPr>
        <w:t>Reikalavimai filmavimui</w:t>
      </w:r>
    </w:p>
    <w:p w:rsidR="006672CA" w:rsidRPr="002F4EB5" w:rsidRDefault="006672CA" w:rsidP="00E049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EB5">
        <w:rPr>
          <w:rFonts w:ascii="Times New Roman" w:hAnsi="Times New Roman" w:cs="Times New Roman"/>
          <w:sz w:val="24"/>
          <w:szCs w:val="24"/>
        </w:rPr>
        <w:t>Film</w:t>
      </w:r>
      <w:r w:rsidR="002D2B37" w:rsidRPr="002F4EB5">
        <w:rPr>
          <w:rFonts w:ascii="Times New Roman" w:hAnsi="Times New Roman" w:cs="Times New Roman"/>
          <w:sz w:val="24"/>
          <w:szCs w:val="24"/>
        </w:rPr>
        <w:t xml:space="preserve">uokite horizontaliai, </w:t>
      </w:r>
      <w:r w:rsidR="00875633" w:rsidRPr="002F4EB5">
        <w:rPr>
          <w:rFonts w:ascii="Times New Roman" w:hAnsi="Times New Roman" w:cs="Times New Roman"/>
          <w:sz w:val="24"/>
          <w:szCs w:val="24"/>
        </w:rPr>
        <w:t>ne mažesniu kaip</w:t>
      </w:r>
      <w:r w:rsidR="002D2B37" w:rsidRPr="002F4EB5">
        <w:rPr>
          <w:rFonts w:ascii="Times New Roman" w:hAnsi="Times New Roman" w:cs="Times New Roman"/>
          <w:sz w:val="24"/>
          <w:szCs w:val="24"/>
        </w:rPr>
        <w:t xml:space="preserve"> HD (720p</w:t>
      </w:r>
      <w:r w:rsidR="003F278F" w:rsidRPr="002F4EB5">
        <w:rPr>
          <w:rFonts w:ascii="Times New Roman" w:hAnsi="Times New Roman" w:cs="Times New Roman"/>
          <w:sz w:val="24"/>
          <w:szCs w:val="24"/>
        </w:rPr>
        <w:t xml:space="preserve"> santykiu 16:9</w:t>
      </w:r>
      <w:r w:rsidR="002D2B37" w:rsidRPr="002F4EB5">
        <w:rPr>
          <w:rFonts w:ascii="Times New Roman" w:hAnsi="Times New Roman" w:cs="Times New Roman"/>
          <w:sz w:val="24"/>
          <w:szCs w:val="24"/>
        </w:rPr>
        <w:t>) fo</w:t>
      </w:r>
      <w:r w:rsidR="00875633" w:rsidRPr="002F4EB5">
        <w:rPr>
          <w:rFonts w:ascii="Times New Roman" w:hAnsi="Times New Roman" w:cs="Times New Roman"/>
          <w:sz w:val="24"/>
          <w:szCs w:val="24"/>
        </w:rPr>
        <w:t xml:space="preserve">rmatu (galima ir geresnės kokybės). </w:t>
      </w:r>
      <w:r w:rsidR="00E0493E" w:rsidRPr="002F4EB5">
        <w:rPr>
          <w:rFonts w:ascii="Times New Roman" w:hAnsi="Times New Roman" w:cs="Times New Roman"/>
          <w:sz w:val="24"/>
          <w:szCs w:val="24"/>
        </w:rPr>
        <w:t xml:space="preserve">Šokėjas pradeda šokti pasisukęs veidu į kamerą. </w:t>
      </w:r>
    </w:p>
    <w:p w:rsidR="00875633" w:rsidRPr="002F4EB5" w:rsidRDefault="006672CA" w:rsidP="00875633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EB5">
        <w:rPr>
          <w:rFonts w:ascii="Times New Roman" w:hAnsi="Times New Roman" w:cs="Times New Roman"/>
          <w:sz w:val="24"/>
          <w:szCs w:val="24"/>
        </w:rPr>
        <w:t>Kiekvienas šoki</w:t>
      </w:r>
      <w:r w:rsidR="002D2B37" w:rsidRPr="002F4EB5">
        <w:rPr>
          <w:rFonts w:ascii="Times New Roman" w:hAnsi="Times New Roman" w:cs="Times New Roman"/>
          <w:sz w:val="24"/>
          <w:szCs w:val="24"/>
        </w:rPr>
        <w:t>s turi būti nufilmuota</w:t>
      </w:r>
      <w:r w:rsidR="00875633" w:rsidRPr="002F4EB5">
        <w:rPr>
          <w:rFonts w:ascii="Times New Roman" w:hAnsi="Times New Roman" w:cs="Times New Roman"/>
          <w:sz w:val="24"/>
          <w:szCs w:val="24"/>
        </w:rPr>
        <w:t>s</w:t>
      </w:r>
      <w:r w:rsidR="002D2B37" w:rsidRPr="002F4EB5">
        <w:rPr>
          <w:rFonts w:ascii="Times New Roman" w:hAnsi="Times New Roman" w:cs="Times New Roman"/>
          <w:sz w:val="24"/>
          <w:szCs w:val="24"/>
        </w:rPr>
        <w:t xml:space="preserve"> nuo muzikos </w:t>
      </w:r>
      <w:r w:rsidR="00875633" w:rsidRPr="002F4EB5">
        <w:rPr>
          <w:rFonts w:ascii="Times New Roman" w:hAnsi="Times New Roman" w:cs="Times New Roman"/>
          <w:sz w:val="24"/>
          <w:szCs w:val="24"/>
        </w:rPr>
        <w:t>įžangos pradžios iki šokio pabaigos</w:t>
      </w:r>
      <w:r w:rsidR="00CC22A0">
        <w:rPr>
          <w:rFonts w:ascii="Times New Roman" w:hAnsi="Times New Roman" w:cs="Times New Roman"/>
          <w:sz w:val="24"/>
          <w:szCs w:val="24"/>
        </w:rPr>
        <w:t xml:space="preserve">, plius </w:t>
      </w:r>
      <w:r w:rsidR="00C77107">
        <w:rPr>
          <w:rFonts w:ascii="Times New Roman" w:hAnsi="Times New Roman" w:cs="Times New Roman"/>
          <w:sz w:val="24"/>
          <w:szCs w:val="24"/>
        </w:rPr>
        <w:t xml:space="preserve">apie </w:t>
      </w:r>
      <w:r w:rsidR="00CC22A0">
        <w:rPr>
          <w:rFonts w:ascii="Times New Roman" w:hAnsi="Times New Roman" w:cs="Times New Roman"/>
          <w:sz w:val="24"/>
          <w:szCs w:val="24"/>
        </w:rPr>
        <w:t>3-5</w:t>
      </w:r>
      <w:r w:rsidR="00C77107">
        <w:rPr>
          <w:rFonts w:ascii="Times New Roman" w:hAnsi="Times New Roman" w:cs="Times New Roman"/>
          <w:sz w:val="24"/>
          <w:szCs w:val="24"/>
        </w:rPr>
        <w:t xml:space="preserve"> sekundės</w:t>
      </w:r>
      <w:r w:rsidR="00CC22A0">
        <w:rPr>
          <w:rFonts w:ascii="Times New Roman" w:hAnsi="Times New Roman" w:cs="Times New Roman"/>
          <w:sz w:val="24"/>
          <w:szCs w:val="24"/>
        </w:rPr>
        <w:t xml:space="preserve"> muzikos pradžioje ir pabaigoje. </w:t>
      </w:r>
      <w:r w:rsidR="00875633" w:rsidRPr="002F4EB5">
        <w:rPr>
          <w:rFonts w:ascii="Times New Roman" w:hAnsi="Times New Roman" w:cs="Times New Roman"/>
          <w:sz w:val="24"/>
          <w:szCs w:val="24"/>
        </w:rPr>
        <w:t xml:space="preserve"> (būtina naudoti muziką, patalpintą internetiniame puslapyje </w:t>
      </w:r>
      <w:r w:rsidR="00EB4277" w:rsidRPr="002F4EB5">
        <w:rPr>
          <w:rFonts w:ascii="Times New Roman" w:hAnsi="Times New Roman" w:cs="Times New Roman"/>
          <w:sz w:val="24"/>
          <w:szCs w:val="24"/>
        </w:rPr>
        <w:fldChar w:fldCharType="begin"/>
      </w:r>
      <w:r w:rsidR="00875633" w:rsidRPr="002F4EB5">
        <w:rPr>
          <w:rFonts w:ascii="Times New Roman" w:hAnsi="Times New Roman" w:cs="Times New Roman"/>
          <w:sz w:val="24"/>
          <w:szCs w:val="24"/>
        </w:rPr>
        <w:instrText xml:space="preserve"> HYPERLINK "http://solodance.lt/new-line-2021" </w:instrText>
      </w:r>
      <w:r w:rsidR="00EB4277" w:rsidRPr="002F4EB5">
        <w:rPr>
          <w:rFonts w:ascii="Times New Roman" w:hAnsi="Times New Roman" w:cs="Times New Roman"/>
          <w:sz w:val="24"/>
          <w:szCs w:val="24"/>
        </w:rPr>
        <w:fldChar w:fldCharType="separate"/>
      </w:r>
      <w:r w:rsidR="00875633" w:rsidRPr="002F4EB5">
        <w:rPr>
          <w:rStyle w:val="Hyperlink"/>
          <w:rFonts w:ascii="Times New Roman" w:hAnsi="Times New Roman" w:cs="Times New Roman"/>
          <w:sz w:val="24"/>
          <w:szCs w:val="24"/>
        </w:rPr>
        <w:t>http://solodance.lt/new-line-2021</w:t>
      </w:r>
      <w:r w:rsidR="00EB4277" w:rsidRPr="002F4EB5">
        <w:rPr>
          <w:rFonts w:ascii="Times New Roman" w:hAnsi="Times New Roman" w:cs="Times New Roman"/>
          <w:sz w:val="24"/>
          <w:szCs w:val="24"/>
        </w:rPr>
        <w:fldChar w:fldCharType="end"/>
      </w:r>
      <w:r w:rsidR="00875633" w:rsidRPr="002F4EB5">
        <w:rPr>
          <w:rFonts w:ascii="Times New Roman" w:hAnsi="Times New Roman" w:cs="Times New Roman"/>
          <w:sz w:val="24"/>
          <w:szCs w:val="24"/>
        </w:rPr>
        <w:t>).</w:t>
      </w:r>
    </w:p>
    <w:p w:rsidR="00875633" w:rsidRPr="002F4EB5" w:rsidRDefault="00875633" w:rsidP="00875633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EB5">
        <w:rPr>
          <w:rFonts w:ascii="Times New Roman" w:hAnsi="Times New Roman" w:cs="Times New Roman"/>
          <w:sz w:val="24"/>
          <w:szCs w:val="24"/>
        </w:rPr>
        <w:t xml:space="preserve">Filmuoti būtina stacionariai, šokėjas (-ai) turi aiškiai matytis visu ūgiu.  </w:t>
      </w:r>
    </w:p>
    <w:p w:rsidR="00875633" w:rsidRPr="002F4EB5" w:rsidRDefault="00875633" w:rsidP="008756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EB5">
        <w:rPr>
          <w:rFonts w:ascii="Times New Roman" w:hAnsi="Times New Roman" w:cs="Times New Roman"/>
          <w:sz w:val="24"/>
          <w:szCs w:val="24"/>
        </w:rPr>
        <w:t>Vaizdo įrašas neturi būti per tamsus, nefi</w:t>
      </w:r>
      <w:r w:rsidR="00E0493E" w:rsidRPr="002F4EB5">
        <w:rPr>
          <w:rFonts w:ascii="Times New Roman" w:hAnsi="Times New Roman" w:cs="Times New Roman"/>
          <w:sz w:val="24"/>
          <w:szCs w:val="24"/>
        </w:rPr>
        <w:t xml:space="preserve">lmuokite prieš langus ar saulę, stenkitės vengti veidrodžių. </w:t>
      </w:r>
    </w:p>
    <w:p w:rsidR="00875633" w:rsidRPr="002F4EB5" w:rsidRDefault="003F278F" w:rsidP="008756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4EB5">
        <w:rPr>
          <w:rFonts w:ascii="Times New Roman" w:hAnsi="Times New Roman" w:cs="Times New Roman"/>
          <w:sz w:val="24"/>
          <w:szCs w:val="24"/>
        </w:rPr>
        <w:t>Filmuoti galima šokių</w:t>
      </w:r>
      <w:r w:rsidR="00875633" w:rsidRPr="002F4EB5">
        <w:rPr>
          <w:rFonts w:ascii="Times New Roman" w:hAnsi="Times New Roman" w:cs="Times New Roman"/>
          <w:sz w:val="24"/>
          <w:szCs w:val="24"/>
        </w:rPr>
        <w:t xml:space="preserve"> studijoje, scenoje, ar kitoje aplinkoje,   be jokių vaizdinių ar garsinių pranešimų apie dalyvį, </w:t>
      </w:r>
      <w:r w:rsidRPr="002F4EB5">
        <w:rPr>
          <w:rFonts w:ascii="Times New Roman" w:hAnsi="Times New Roman" w:cs="Times New Roman"/>
          <w:sz w:val="24"/>
          <w:szCs w:val="24"/>
        </w:rPr>
        <w:t xml:space="preserve"> </w:t>
      </w:r>
      <w:r w:rsidR="00875633" w:rsidRPr="002F4EB5">
        <w:rPr>
          <w:rFonts w:ascii="Times New Roman" w:hAnsi="Times New Roman" w:cs="Times New Roman"/>
          <w:sz w:val="24"/>
          <w:szCs w:val="24"/>
        </w:rPr>
        <w:t xml:space="preserve"> </w:t>
      </w:r>
      <w:r w:rsidR="00E0493E" w:rsidRPr="002F4EB5">
        <w:rPr>
          <w:rFonts w:ascii="Times New Roman" w:hAnsi="Times New Roman" w:cs="Times New Roman"/>
          <w:sz w:val="24"/>
          <w:szCs w:val="24"/>
        </w:rPr>
        <w:t xml:space="preserve">stenkitės filmuoti be pašalinių daiktų fone. </w:t>
      </w:r>
      <w:r w:rsidR="00875633" w:rsidRPr="002F4E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2CA" w:rsidRPr="002F4EB5" w:rsidRDefault="006672CA" w:rsidP="006672CA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F4EB5">
        <w:rPr>
          <w:rFonts w:ascii="Times New Roman" w:hAnsi="Times New Roman" w:cs="Times New Roman"/>
          <w:sz w:val="24"/>
          <w:szCs w:val="24"/>
        </w:rPr>
        <w:t xml:space="preserve">Siųskite savo vaizdo įrašus per wetransfer.com  į elektoninį paštą: </w:t>
      </w:r>
      <w:r w:rsidR="00EB4277" w:rsidRPr="002F4EB5">
        <w:rPr>
          <w:rFonts w:ascii="Times New Roman" w:hAnsi="Times New Roman" w:cs="Times New Roman"/>
          <w:sz w:val="24"/>
          <w:szCs w:val="24"/>
        </w:rPr>
        <w:fldChar w:fldCharType="begin"/>
      </w:r>
      <w:r w:rsidRPr="002F4EB5">
        <w:rPr>
          <w:rFonts w:ascii="Times New Roman" w:hAnsi="Times New Roman" w:cs="Times New Roman"/>
          <w:sz w:val="24"/>
          <w:szCs w:val="24"/>
        </w:rPr>
        <w:instrText>HYPERLINK "mailto:nksokiumokykla@gmail.com"</w:instrText>
      </w:r>
      <w:r w:rsidR="00EB4277" w:rsidRPr="002F4EB5">
        <w:rPr>
          <w:rFonts w:ascii="Times New Roman" w:hAnsi="Times New Roman" w:cs="Times New Roman"/>
          <w:sz w:val="24"/>
          <w:szCs w:val="24"/>
        </w:rPr>
        <w:fldChar w:fldCharType="separate"/>
      </w:r>
      <w:r w:rsidRPr="002F4EB5">
        <w:rPr>
          <w:rStyle w:val="Hyperlink"/>
          <w:rFonts w:ascii="Times New Roman" w:hAnsi="Times New Roman" w:cs="Times New Roman"/>
          <w:sz w:val="24"/>
          <w:szCs w:val="24"/>
        </w:rPr>
        <w:t>nksokiumokykla@gmail.com</w:t>
      </w:r>
      <w:r w:rsidR="00EB4277" w:rsidRPr="002F4EB5">
        <w:rPr>
          <w:rFonts w:ascii="Times New Roman" w:hAnsi="Times New Roman" w:cs="Times New Roman"/>
          <w:sz w:val="24"/>
          <w:szCs w:val="24"/>
        </w:rPr>
        <w:fldChar w:fldCharType="end"/>
      </w:r>
      <w:r w:rsidRPr="002F4EB5">
        <w:rPr>
          <w:rFonts w:ascii="Times New Roman" w:hAnsi="Times New Roman" w:cs="Times New Roman"/>
          <w:sz w:val="24"/>
          <w:szCs w:val="24"/>
        </w:rPr>
        <w:t xml:space="preserve">, aprašyme (message) nurodykite: dalyvio vardą  ir pavardę,  šokio pavadinimą.  Nesiųskite vaizdo įrašu, per kitas programėles (messenger, whats up, youtube  ir kt. ) </w:t>
      </w:r>
    </w:p>
    <w:p w:rsidR="00C46331" w:rsidRPr="002F4EB5" w:rsidRDefault="00C46331" w:rsidP="00C46331">
      <w:pPr>
        <w:rPr>
          <w:color w:val="000000" w:themeColor="text1"/>
          <w:sz w:val="28"/>
          <w:szCs w:val="28"/>
          <w:shd w:val="clear" w:color="auto" w:fill="FFFFFF"/>
          <w:lang w:val="lt-LT"/>
        </w:rPr>
      </w:pPr>
    </w:p>
    <w:p w:rsidR="00C97C66" w:rsidRPr="002F4EB5" w:rsidRDefault="00AC7F4A" w:rsidP="009F0E1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F4E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Registracija </w:t>
      </w:r>
    </w:p>
    <w:p w:rsidR="00985E8B" w:rsidRDefault="00CB7F89" w:rsidP="00C46331">
      <w:pPr>
        <w:rPr>
          <w:color w:val="000000" w:themeColor="text1"/>
          <w:shd w:val="clear" w:color="auto" w:fill="FFFFFF"/>
          <w:lang w:val="lt-LT"/>
        </w:rPr>
      </w:pPr>
      <w:r w:rsidRPr="002F4EB5">
        <w:rPr>
          <w:color w:val="000000" w:themeColor="text1"/>
          <w:shd w:val="clear" w:color="auto" w:fill="FFFFFF"/>
          <w:lang w:val="lt-LT"/>
        </w:rPr>
        <w:t>Savo šokių klubo, kolektyvo dalyvius registruoja vadov</w:t>
      </w:r>
      <w:r w:rsidR="00C97C66" w:rsidRPr="002F4EB5">
        <w:rPr>
          <w:color w:val="000000" w:themeColor="text1"/>
          <w:shd w:val="clear" w:color="auto" w:fill="FFFFFF"/>
          <w:lang w:val="lt-LT"/>
        </w:rPr>
        <w:t xml:space="preserve">as arba kitas atsakingas asmuo iki </w:t>
      </w:r>
    </w:p>
    <w:p w:rsidR="00985E8B" w:rsidRDefault="00C97C66" w:rsidP="00C46331">
      <w:pPr>
        <w:rPr>
          <w:color w:val="000000" w:themeColor="text1"/>
          <w:shd w:val="clear" w:color="auto" w:fill="FFFFFF"/>
          <w:lang w:val="lt-LT"/>
        </w:rPr>
      </w:pPr>
      <w:r w:rsidRPr="00C77107">
        <w:rPr>
          <w:b/>
          <w:color w:val="000000" w:themeColor="text1"/>
          <w:shd w:val="clear" w:color="auto" w:fill="FFFFFF"/>
          <w:lang w:val="lt-LT"/>
        </w:rPr>
        <w:t>2021 m. gegužės 30 d.</w:t>
      </w:r>
      <w:r w:rsidRPr="002F4EB5">
        <w:rPr>
          <w:color w:val="000000" w:themeColor="text1"/>
          <w:shd w:val="clear" w:color="auto" w:fill="FFFFFF"/>
          <w:lang w:val="lt-LT"/>
        </w:rPr>
        <w:t xml:space="preserve"> </w:t>
      </w:r>
    </w:p>
    <w:p w:rsidR="00985E8B" w:rsidRDefault="00C97C66" w:rsidP="00C46331">
      <w:pPr>
        <w:rPr>
          <w:color w:val="000000" w:themeColor="text1"/>
          <w:shd w:val="clear" w:color="auto" w:fill="FFFFFF"/>
          <w:lang w:val="lt-LT"/>
        </w:rPr>
      </w:pPr>
      <w:r w:rsidRPr="002F4EB5">
        <w:rPr>
          <w:color w:val="000000" w:themeColor="text1"/>
          <w:shd w:val="clear" w:color="auto" w:fill="FFFFFF"/>
          <w:lang w:val="lt-LT"/>
        </w:rPr>
        <w:t xml:space="preserve">Vaizdo įrašus galima atsiųsti iki </w:t>
      </w:r>
      <w:r w:rsidRPr="00C77107">
        <w:rPr>
          <w:b/>
          <w:color w:val="000000" w:themeColor="text1"/>
          <w:shd w:val="clear" w:color="auto" w:fill="FFFFFF"/>
          <w:lang w:val="lt-LT"/>
        </w:rPr>
        <w:t>2021 m. birželio 05 d.</w:t>
      </w:r>
      <w:r w:rsidRPr="002F4EB5">
        <w:rPr>
          <w:color w:val="000000" w:themeColor="text1"/>
          <w:shd w:val="clear" w:color="auto" w:fill="FFFFFF"/>
          <w:lang w:val="lt-LT"/>
        </w:rPr>
        <w:t xml:space="preserve"> </w:t>
      </w:r>
    </w:p>
    <w:p w:rsidR="00985E8B" w:rsidRDefault="00766EA1" w:rsidP="00C46331">
      <w:pPr>
        <w:rPr>
          <w:color w:val="000000" w:themeColor="text1"/>
          <w:shd w:val="clear" w:color="auto" w:fill="FFFFFF"/>
          <w:lang w:val="lt-LT"/>
        </w:rPr>
      </w:pPr>
      <w:r w:rsidRPr="002F4EB5">
        <w:rPr>
          <w:color w:val="000000" w:themeColor="text1"/>
          <w:shd w:val="clear" w:color="auto" w:fill="FFFFFF"/>
          <w:lang w:val="lt-LT"/>
        </w:rPr>
        <w:t>Registracijas ir vaizdo įrašus siųsti</w:t>
      </w:r>
      <w:r w:rsidR="00C66979">
        <w:rPr>
          <w:color w:val="000000" w:themeColor="text1"/>
          <w:shd w:val="clear" w:color="auto" w:fill="FFFFFF"/>
          <w:lang w:val="lt-LT"/>
        </w:rPr>
        <w:t xml:space="preserve"> per we</w:t>
      </w:r>
      <w:r w:rsidR="007C3361">
        <w:rPr>
          <w:color w:val="000000" w:themeColor="text1"/>
          <w:shd w:val="clear" w:color="auto" w:fill="FFFFFF"/>
          <w:lang w:val="lt-LT"/>
        </w:rPr>
        <w:t xml:space="preserve">transfer </w:t>
      </w:r>
      <w:r w:rsidRPr="002F4EB5">
        <w:rPr>
          <w:color w:val="000000" w:themeColor="text1"/>
          <w:shd w:val="clear" w:color="auto" w:fill="FFFFFF"/>
          <w:lang w:val="lt-LT"/>
        </w:rPr>
        <w:t xml:space="preserve"> el. paštu: </w:t>
      </w:r>
      <w:r w:rsidR="00EB4277" w:rsidRPr="002F4EB5">
        <w:rPr>
          <w:color w:val="000000" w:themeColor="text1"/>
          <w:shd w:val="clear" w:color="auto" w:fill="FFFFFF"/>
          <w:lang w:val="lt-LT"/>
        </w:rPr>
        <w:fldChar w:fldCharType="begin"/>
      </w:r>
      <w:r w:rsidRPr="002F4EB5">
        <w:rPr>
          <w:color w:val="000000" w:themeColor="text1"/>
          <w:shd w:val="clear" w:color="auto" w:fill="FFFFFF"/>
          <w:lang w:val="lt-LT"/>
        </w:rPr>
        <w:instrText xml:space="preserve"> HYPERLINK "mailto:nksokiumokykla@gmail.com" </w:instrText>
      </w:r>
      <w:r w:rsidR="00EB4277" w:rsidRPr="002F4EB5">
        <w:rPr>
          <w:color w:val="000000" w:themeColor="text1"/>
          <w:shd w:val="clear" w:color="auto" w:fill="FFFFFF"/>
          <w:lang w:val="lt-LT"/>
        </w:rPr>
        <w:fldChar w:fldCharType="separate"/>
      </w:r>
      <w:r w:rsidRPr="002F4EB5">
        <w:rPr>
          <w:rStyle w:val="Hyperlink"/>
          <w:shd w:val="clear" w:color="auto" w:fill="FFFFFF"/>
          <w:lang w:val="lt-LT"/>
        </w:rPr>
        <w:t>nksokiumokykla@gmail.com</w:t>
      </w:r>
      <w:r w:rsidR="00EB4277" w:rsidRPr="002F4EB5">
        <w:rPr>
          <w:color w:val="000000" w:themeColor="text1"/>
          <w:shd w:val="clear" w:color="auto" w:fill="FFFFFF"/>
          <w:lang w:val="lt-LT"/>
        </w:rPr>
        <w:fldChar w:fldCharType="end"/>
      </w:r>
      <w:r w:rsidRPr="002F4EB5">
        <w:rPr>
          <w:color w:val="000000" w:themeColor="text1"/>
          <w:shd w:val="clear" w:color="auto" w:fill="FFFFFF"/>
          <w:lang w:val="lt-LT"/>
        </w:rPr>
        <w:t xml:space="preserve">. </w:t>
      </w:r>
    </w:p>
    <w:p w:rsidR="00D96F49" w:rsidRDefault="00CB7F89" w:rsidP="00C46331">
      <w:pPr>
        <w:rPr>
          <w:color w:val="000000" w:themeColor="text1"/>
          <w:shd w:val="clear" w:color="auto" w:fill="FFFFFF"/>
          <w:lang w:val="lt-LT"/>
        </w:rPr>
      </w:pPr>
      <w:r w:rsidRPr="002F4EB5">
        <w:rPr>
          <w:color w:val="000000" w:themeColor="text1"/>
          <w:shd w:val="clear" w:color="auto" w:fill="FFFFFF"/>
          <w:lang w:val="lt-LT"/>
        </w:rPr>
        <w:t xml:space="preserve">Asmeniškai </w:t>
      </w:r>
      <w:r w:rsidR="00D65F8F" w:rsidRPr="002F4EB5">
        <w:rPr>
          <w:color w:val="000000" w:themeColor="text1"/>
          <w:shd w:val="clear" w:color="auto" w:fill="FFFFFF"/>
          <w:lang w:val="lt-LT"/>
        </w:rPr>
        <w:t>gali registruotis</w:t>
      </w:r>
      <w:r w:rsidRPr="002F4EB5">
        <w:rPr>
          <w:color w:val="000000" w:themeColor="text1"/>
          <w:shd w:val="clear" w:color="auto" w:fill="FFFFFF"/>
          <w:lang w:val="lt-LT"/>
        </w:rPr>
        <w:t xml:space="preserve"> tik pavieniai šokėjai, d</w:t>
      </w:r>
      <w:r w:rsidR="00C97C66" w:rsidRPr="002F4EB5">
        <w:rPr>
          <w:color w:val="000000" w:themeColor="text1"/>
          <w:shd w:val="clear" w:color="auto" w:fill="FFFFFF"/>
          <w:lang w:val="lt-LT"/>
        </w:rPr>
        <w:t xml:space="preserve">alyvaujantys </w:t>
      </w:r>
      <w:r w:rsidR="00766EA1" w:rsidRPr="002F4EB5">
        <w:rPr>
          <w:color w:val="000000" w:themeColor="text1"/>
          <w:shd w:val="clear" w:color="auto" w:fill="FFFFFF"/>
          <w:lang w:val="lt-LT"/>
        </w:rPr>
        <w:t xml:space="preserve">tik </w:t>
      </w:r>
      <w:r w:rsidR="00C97C66" w:rsidRPr="002F4EB5">
        <w:rPr>
          <w:color w:val="000000" w:themeColor="text1"/>
          <w:shd w:val="clear" w:color="auto" w:fill="FFFFFF"/>
          <w:lang w:val="lt-LT"/>
        </w:rPr>
        <w:t>New Lin</w:t>
      </w:r>
      <w:r w:rsidR="00766EA1" w:rsidRPr="002F4EB5">
        <w:rPr>
          <w:color w:val="000000" w:themeColor="text1"/>
          <w:shd w:val="clear" w:color="auto" w:fill="FFFFFF"/>
          <w:lang w:val="lt-LT"/>
        </w:rPr>
        <w:t>e Solo. Dalyv</w:t>
      </w:r>
      <w:r w:rsidR="009F0E1F">
        <w:rPr>
          <w:color w:val="000000" w:themeColor="text1"/>
          <w:shd w:val="clear" w:color="auto" w:fill="FFFFFF"/>
          <w:lang w:val="lt-LT"/>
        </w:rPr>
        <w:t>ių registracijos lenteles reikia</w:t>
      </w:r>
      <w:r w:rsidR="00766EA1" w:rsidRPr="002F4EB5">
        <w:rPr>
          <w:color w:val="000000" w:themeColor="text1"/>
          <w:shd w:val="clear" w:color="auto" w:fill="FFFFFF"/>
          <w:lang w:val="lt-LT"/>
        </w:rPr>
        <w:t xml:space="preserve"> atsisiųti iš šio puslapio </w:t>
      </w:r>
      <w:r w:rsidR="00EB4277" w:rsidRPr="002F4EB5">
        <w:rPr>
          <w:color w:val="000000" w:themeColor="text1"/>
          <w:shd w:val="clear" w:color="auto" w:fill="FFFFFF"/>
          <w:lang w:val="lt-LT"/>
        </w:rPr>
        <w:fldChar w:fldCharType="begin"/>
      </w:r>
      <w:r w:rsidR="00766EA1" w:rsidRPr="002F4EB5">
        <w:rPr>
          <w:color w:val="000000" w:themeColor="text1"/>
          <w:shd w:val="clear" w:color="auto" w:fill="FFFFFF"/>
          <w:lang w:val="lt-LT"/>
        </w:rPr>
        <w:instrText xml:space="preserve"> HYPERLINK "http://solodance.lt/new-line-2021" </w:instrText>
      </w:r>
      <w:r w:rsidR="00EB4277" w:rsidRPr="002F4EB5">
        <w:rPr>
          <w:color w:val="000000" w:themeColor="text1"/>
          <w:shd w:val="clear" w:color="auto" w:fill="FFFFFF"/>
          <w:lang w:val="lt-LT"/>
        </w:rPr>
        <w:fldChar w:fldCharType="separate"/>
      </w:r>
      <w:r w:rsidR="00766EA1" w:rsidRPr="002F4EB5">
        <w:rPr>
          <w:rStyle w:val="Hyperlink"/>
          <w:shd w:val="clear" w:color="auto" w:fill="FFFFFF"/>
          <w:lang w:val="lt-LT"/>
        </w:rPr>
        <w:t>http://solodance.lt/new-line-2021</w:t>
      </w:r>
      <w:r w:rsidR="00EB4277" w:rsidRPr="002F4EB5">
        <w:rPr>
          <w:color w:val="000000" w:themeColor="text1"/>
          <w:shd w:val="clear" w:color="auto" w:fill="FFFFFF"/>
          <w:lang w:val="lt-LT"/>
        </w:rPr>
        <w:fldChar w:fldCharType="end"/>
      </w:r>
    </w:p>
    <w:p w:rsidR="00985E8B" w:rsidRDefault="00985E8B" w:rsidP="00C46331">
      <w:pPr>
        <w:rPr>
          <w:color w:val="000000" w:themeColor="text1"/>
          <w:shd w:val="clear" w:color="auto" w:fill="FFFFFF"/>
          <w:lang w:val="lt-LT"/>
        </w:rPr>
      </w:pPr>
      <w:r>
        <w:rPr>
          <w:color w:val="000000" w:themeColor="text1"/>
          <w:shd w:val="clear" w:color="auto" w:fill="FFFFFF"/>
          <w:lang w:val="lt-LT"/>
        </w:rPr>
        <w:t>Fstivalio-varžybų tvarkaraštis bus skelbiamas po dalyvių regisracijos.</w:t>
      </w:r>
    </w:p>
    <w:p w:rsidR="00C77107" w:rsidRDefault="00C77107" w:rsidP="00C46331">
      <w:pPr>
        <w:rPr>
          <w:color w:val="000000" w:themeColor="text1"/>
          <w:shd w:val="clear" w:color="auto" w:fill="FFFFFF"/>
          <w:lang w:val="lt-LT"/>
        </w:rPr>
      </w:pPr>
    </w:p>
    <w:p w:rsidR="00C77107" w:rsidRDefault="00C77107" w:rsidP="00C46331">
      <w:pPr>
        <w:rPr>
          <w:color w:val="000000" w:themeColor="text1"/>
          <w:shd w:val="clear" w:color="auto" w:fill="FFFFFF"/>
          <w:lang w:val="lt-LT"/>
        </w:rPr>
      </w:pPr>
    </w:p>
    <w:p w:rsidR="004460FA" w:rsidRDefault="004460FA" w:rsidP="00C46331">
      <w:pPr>
        <w:rPr>
          <w:color w:val="000000" w:themeColor="text1"/>
          <w:shd w:val="clear" w:color="auto" w:fill="FFFFFF"/>
          <w:lang w:val="lt-LT"/>
        </w:rPr>
      </w:pPr>
    </w:p>
    <w:p w:rsidR="004460FA" w:rsidRPr="002F4EB5" w:rsidRDefault="004460FA" w:rsidP="00C46331">
      <w:pPr>
        <w:rPr>
          <w:color w:val="000000" w:themeColor="text1"/>
          <w:shd w:val="clear" w:color="auto" w:fill="FFFFFF"/>
          <w:lang w:val="lt-LT"/>
        </w:rPr>
      </w:pPr>
    </w:p>
    <w:p w:rsidR="00D31712" w:rsidRPr="002F4EB5" w:rsidRDefault="00D31712" w:rsidP="00C46331">
      <w:pPr>
        <w:rPr>
          <w:color w:val="000000" w:themeColor="text1"/>
          <w:shd w:val="clear" w:color="auto" w:fill="FFFFFF"/>
          <w:lang w:val="lt-LT"/>
        </w:rPr>
      </w:pPr>
    </w:p>
    <w:p w:rsidR="00E52007" w:rsidRDefault="00D31712" w:rsidP="009F0E1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2F4EB5">
        <w:rPr>
          <w:rFonts w:ascii="Times New Roman" w:hAnsi="Times New Roman" w:cs="Times New Roman"/>
          <w:b/>
          <w:sz w:val="28"/>
          <w:szCs w:val="28"/>
        </w:rPr>
        <w:t>Kainos</w:t>
      </w:r>
    </w:p>
    <w:p w:rsidR="004460FA" w:rsidRPr="002F4EB5" w:rsidRDefault="004460FA" w:rsidP="004460FA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52007" w:rsidRPr="002F4EB5" w:rsidRDefault="00E52007" w:rsidP="00E520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EB5">
        <w:rPr>
          <w:rFonts w:ascii="Times New Roman" w:hAnsi="Times New Roman" w:cs="Times New Roman"/>
          <w:sz w:val="24"/>
          <w:szCs w:val="24"/>
        </w:rPr>
        <w:t>New Line Solo Dalyviai - 11 Eur. Viena</w:t>
      </w:r>
      <w:r w:rsidR="00CB5A6E" w:rsidRPr="002F4EB5">
        <w:rPr>
          <w:rFonts w:ascii="Times New Roman" w:hAnsi="Times New Roman" w:cs="Times New Roman"/>
          <w:sz w:val="24"/>
          <w:szCs w:val="24"/>
        </w:rPr>
        <w:t xml:space="preserve"> šokių</w:t>
      </w:r>
      <w:r w:rsidRPr="002F4EB5">
        <w:rPr>
          <w:rFonts w:ascii="Times New Roman" w:hAnsi="Times New Roman" w:cs="Times New Roman"/>
          <w:sz w:val="24"/>
          <w:szCs w:val="24"/>
        </w:rPr>
        <w:t xml:space="preserve"> programa</w:t>
      </w:r>
    </w:p>
    <w:p w:rsidR="00E52007" w:rsidRPr="002F4EB5" w:rsidRDefault="00E52007" w:rsidP="00E520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EB5">
        <w:rPr>
          <w:rFonts w:ascii="Times New Roman" w:hAnsi="Times New Roman" w:cs="Times New Roman"/>
          <w:sz w:val="24"/>
          <w:szCs w:val="24"/>
        </w:rPr>
        <w:t xml:space="preserve">New Line Solo Dalyviai - 21 Eur. Dvi </w:t>
      </w:r>
      <w:r w:rsidR="00CB5A6E" w:rsidRPr="002F4EB5">
        <w:rPr>
          <w:rFonts w:ascii="Times New Roman" w:hAnsi="Times New Roman" w:cs="Times New Roman"/>
          <w:sz w:val="24"/>
          <w:szCs w:val="24"/>
        </w:rPr>
        <w:t xml:space="preserve">šokių </w:t>
      </w:r>
      <w:r w:rsidRPr="002F4EB5">
        <w:rPr>
          <w:rFonts w:ascii="Times New Roman" w:hAnsi="Times New Roman" w:cs="Times New Roman"/>
          <w:sz w:val="24"/>
          <w:szCs w:val="24"/>
        </w:rPr>
        <w:t>programos</w:t>
      </w:r>
    </w:p>
    <w:p w:rsidR="00E52007" w:rsidRPr="002F4EB5" w:rsidRDefault="00E52007" w:rsidP="00E520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EB5">
        <w:rPr>
          <w:rFonts w:ascii="Times New Roman" w:hAnsi="Times New Roman" w:cs="Times New Roman"/>
          <w:sz w:val="24"/>
          <w:szCs w:val="24"/>
        </w:rPr>
        <w:t xml:space="preserve">New Line Solo Starter Kids, Children- 5 Eur. </w:t>
      </w:r>
    </w:p>
    <w:p w:rsidR="00E52007" w:rsidRPr="002F4EB5" w:rsidRDefault="00E52007" w:rsidP="00E520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EB5">
        <w:rPr>
          <w:rFonts w:ascii="Times New Roman" w:hAnsi="Times New Roman" w:cs="Times New Roman"/>
          <w:sz w:val="24"/>
          <w:szCs w:val="24"/>
        </w:rPr>
        <w:t xml:space="preserve">ProTeam komandų dalyviai -5  Eur. </w:t>
      </w:r>
    </w:p>
    <w:p w:rsidR="00E52007" w:rsidRPr="002F4EB5" w:rsidRDefault="00CB5A6E" w:rsidP="00E520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EB5">
        <w:rPr>
          <w:rFonts w:ascii="Times New Roman" w:hAnsi="Times New Roman" w:cs="Times New Roman"/>
          <w:sz w:val="24"/>
          <w:szCs w:val="24"/>
        </w:rPr>
        <w:t>Š</w:t>
      </w:r>
      <w:r w:rsidR="00E52007" w:rsidRPr="002F4EB5">
        <w:rPr>
          <w:rFonts w:ascii="Times New Roman" w:hAnsi="Times New Roman" w:cs="Times New Roman"/>
          <w:sz w:val="24"/>
          <w:szCs w:val="24"/>
        </w:rPr>
        <w:t>okių komandos- 5  Eur. Vienas šokis</w:t>
      </w:r>
    </w:p>
    <w:p w:rsidR="006672CA" w:rsidRPr="002F4EB5" w:rsidRDefault="00CB5A6E" w:rsidP="006672C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F4EB5">
        <w:rPr>
          <w:rFonts w:ascii="Times New Roman" w:hAnsi="Times New Roman" w:cs="Times New Roman"/>
          <w:sz w:val="24"/>
          <w:szCs w:val="24"/>
        </w:rPr>
        <w:t xml:space="preserve">Didžiausias dalyvio mokestis, šokant </w:t>
      </w:r>
      <w:r w:rsidR="00BF1D86" w:rsidRPr="002F4EB5">
        <w:rPr>
          <w:rFonts w:ascii="Times New Roman" w:hAnsi="Times New Roman" w:cs="Times New Roman"/>
          <w:sz w:val="24"/>
          <w:szCs w:val="24"/>
        </w:rPr>
        <w:t>daugiau nei dvejose</w:t>
      </w:r>
      <w:r w:rsidRPr="002F4EB5">
        <w:rPr>
          <w:rFonts w:ascii="Times New Roman" w:hAnsi="Times New Roman" w:cs="Times New Roman"/>
          <w:sz w:val="24"/>
          <w:szCs w:val="24"/>
        </w:rPr>
        <w:t xml:space="preserve"> ru</w:t>
      </w:r>
      <w:r w:rsidR="00BF1D86" w:rsidRPr="002F4EB5">
        <w:rPr>
          <w:rFonts w:ascii="Times New Roman" w:hAnsi="Times New Roman" w:cs="Times New Roman"/>
          <w:sz w:val="24"/>
          <w:szCs w:val="24"/>
        </w:rPr>
        <w:t>n</w:t>
      </w:r>
      <w:r w:rsidRPr="002F4EB5">
        <w:rPr>
          <w:rFonts w:ascii="Times New Roman" w:hAnsi="Times New Roman" w:cs="Times New Roman"/>
          <w:sz w:val="24"/>
          <w:szCs w:val="24"/>
        </w:rPr>
        <w:t>gtyse- 21 Eur.</w:t>
      </w:r>
    </w:p>
    <w:p w:rsidR="00BF1D86" w:rsidRPr="002F4EB5" w:rsidRDefault="00BF1D86" w:rsidP="00BF1D86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672CA" w:rsidRPr="002F4EB5" w:rsidRDefault="006672CA" w:rsidP="009F0E1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2F4EB5">
        <w:rPr>
          <w:rFonts w:ascii="Times New Roman" w:hAnsi="Times New Roman" w:cs="Times New Roman"/>
          <w:b/>
          <w:sz w:val="28"/>
          <w:szCs w:val="28"/>
        </w:rPr>
        <w:t>Dalyvio mokesčio</w:t>
      </w:r>
      <w:r w:rsidR="008E08F2" w:rsidRPr="002F4EB5">
        <w:rPr>
          <w:rFonts w:ascii="Times New Roman" w:hAnsi="Times New Roman" w:cs="Times New Roman"/>
          <w:b/>
          <w:sz w:val="28"/>
          <w:szCs w:val="28"/>
        </w:rPr>
        <w:t xml:space="preserve"> pavedimo</w:t>
      </w:r>
      <w:r w:rsidRPr="002F4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8F2" w:rsidRPr="002F4EB5">
        <w:rPr>
          <w:rFonts w:ascii="Times New Roman" w:hAnsi="Times New Roman" w:cs="Times New Roman"/>
          <w:b/>
          <w:sz w:val="28"/>
          <w:szCs w:val="28"/>
        </w:rPr>
        <w:t>informacija</w:t>
      </w:r>
    </w:p>
    <w:p w:rsidR="00CB7F89" w:rsidRPr="002F4EB5" w:rsidRDefault="00E52007" w:rsidP="007C3361">
      <w:pPr>
        <w:tabs>
          <w:tab w:val="left" w:pos="360"/>
        </w:tabs>
        <w:ind w:left="270"/>
      </w:pPr>
      <w:proofErr w:type="spellStart"/>
      <w:r w:rsidRPr="002F4EB5">
        <w:t>Dalyvių</w:t>
      </w:r>
      <w:proofErr w:type="spellEnd"/>
      <w:r w:rsidRPr="002F4EB5">
        <w:t xml:space="preserve"> </w:t>
      </w:r>
      <w:proofErr w:type="spellStart"/>
      <w:r w:rsidRPr="002F4EB5">
        <w:t>mokestį</w:t>
      </w:r>
      <w:proofErr w:type="spellEnd"/>
      <w:r w:rsidRPr="002F4EB5">
        <w:t xml:space="preserve"> </w:t>
      </w:r>
      <w:proofErr w:type="spellStart"/>
      <w:r w:rsidR="008E08F2" w:rsidRPr="002F4EB5">
        <w:t>prašome</w:t>
      </w:r>
      <w:proofErr w:type="spellEnd"/>
      <w:r w:rsidR="008E08F2" w:rsidRPr="002F4EB5">
        <w:t xml:space="preserve"> </w:t>
      </w:r>
      <w:proofErr w:type="spellStart"/>
      <w:proofErr w:type="gramStart"/>
      <w:r w:rsidRPr="002F4EB5">
        <w:t>pervesti</w:t>
      </w:r>
      <w:proofErr w:type="spellEnd"/>
      <w:r w:rsidRPr="002F4EB5">
        <w:t xml:space="preserve">  </w:t>
      </w:r>
      <w:proofErr w:type="spellStart"/>
      <w:r w:rsidRPr="002F4EB5">
        <w:t>iki</w:t>
      </w:r>
      <w:proofErr w:type="spellEnd"/>
      <w:proofErr w:type="gramEnd"/>
      <w:r w:rsidRPr="002F4EB5">
        <w:t xml:space="preserve"> </w:t>
      </w:r>
      <w:r w:rsidRPr="002F4EB5">
        <w:rPr>
          <w:b/>
        </w:rPr>
        <w:t xml:space="preserve">2021 m. </w:t>
      </w:r>
      <w:proofErr w:type="spellStart"/>
      <w:r w:rsidRPr="002F4EB5">
        <w:rPr>
          <w:b/>
        </w:rPr>
        <w:t>gegužės</w:t>
      </w:r>
      <w:proofErr w:type="spellEnd"/>
      <w:r w:rsidRPr="002F4EB5">
        <w:rPr>
          <w:b/>
        </w:rPr>
        <w:t xml:space="preserve"> 30 d. 24.00 val.</w:t>
      </w:r>
      <w:r w:rsidR="00CB7F89" w:rsidRPr="002F4EB5">
        <w:t xml:space="preserve"> </w:t>
      </w:r>
    </w:p>
    <w:p w:rsidR="008E08F2" w:rsidRPr="002F4EB5" w:rsidRDefault="008E08F2" w:rsidP="007C3361">
      <w:pPr>
        <w:tabs>
          <w:tab w:val="left" w:pos="360"/>
        </w:tabs>
        <w:ind w:left="270"/>
        <w:rPr>
          <w:lang w:val="en-US"/>
        </w:rPr>
      </w:pPr>
    </w:p>
    <w:p w:rsidR="00E52007" w:rsidRDefault="00CB7F89" w:rsidP="007C3361">
      <w:pPr>
        <w:tabs>
          <w:tab w:val="left" w:pos="360"/>
        </w:tabs>
        <w:ind w:left="270"/>
        <w:rPr>
          <w:lang w:val="en-US"/>
        </w:rPr>
      </w:pPr>
      <w:proofErr w:type="spellStart"/>
      <w:r w:rsidRPr="002F4EB5">
        <w:t>Dalyvio</w:t>
      </w:r>
      <w:proofErr w:type="spellEnd"/>
      <w:r w:rsidRPr="002F4EB5">
        <w:t xml:space="preserve"> </w:t>
      </w:r>
      <w:proofErr w:type="spellStart"/>
      <w:r w:rsidRPr="002F4EB5">
        <w:t>mokestį</w:t>
      </w:r>
      <w:proofErr w:type="spellEnd"/>
      <w:r w:rsidRPr="002F4EB5">
        <w:t xml:space="preserve"> </w:t>
      </w:r>
      <w:proofErr w:type="spellStart"/>
      <w:r w:rsidRPr="002F4EB5">
        <w:t>už</w:t>
      </w:r>
      <w:proofErr w:type="spellEnd"/>
      <w:r w:rsidRPr="002F4EB5">
        <w:t xml:space="preserve"> </w:t>
      </w:r>
      <w:proofErr w:type="spellStart"/>
      <w:r w:rsidRPr="002F4EB5">
        <w:t>visus</w:t>
      </w:r>
      <w:proofErr w:type="spellEnd"/>
      <w:r w:rsidRPr="002F4EB5">
        <w:t xml:space="preserve"> </w:t>
      </w:r>
      <w:proofErr w:type="spellStart"/>
      <w:r w:rsidRPr="002F4EB5">
        <w:t>savo</w:t>
      </w:r>
      <w:proofErr w:type="spellEnd"/>
      <w:r w:rsidRPr="002F4EB5">
        <w:t xml:space="preserve"> </w:t>
      </w:r>
      <w:proofErr w:type="spellStart"/>
      <w:r w:rsidRPr="002F4EB5">
        <w:t>klubo</w:t>
      </w:r>
      <w:proofErr w:type="spellEnd"/>
      <w:r w:rsidRPr="002F4EB5">
        <w:t xml:space="preserve"> </w:t>
      </w:r>
      <w:proofErr w:type="spellStart"/>
      <w:r w:rsidRPr="002F4EB5">
        <w:t>dalyvius</w:t>
      </w:r>
      <w:proofErr w:type="spellEnd"/>
      <w:r w:rsidRPr="002F4EB5">
        <w:t xml:space="preserve"> </w:t>
      </w:r>
      <w:proofErr w:type="spellStart"/>
      <w:r w:rsidRPr="002F4EB5">
        <w:t>perveda</w:t>
      </w:r>
      <w:proofErr w:type="spellEnd"/>
      <w:r w:rsidRPr="002F4EB5">
        <w:t xml:space="preserve"> </w:t>
      </w:r>
      <w:proofErr w:type="spellStart"/>
      <w:r w:rsidRPr="002F4EB5">
        <w:t>vadovas</w:t>
      </w:r>
      <w:proofErr w:type="spellEnd"/>
      <w:r w:rsidRPr="002F4EB5">
        <w:rPr>
          <w:lang w:val="en-US"/>
        </w:rPr>
        <w:t xml:space="preserve">! </w:t>
      </w:r>
      <w:r w:rsidR="00BF1D86" w:rsidRPr="002F4EB5">
        <w:t xml:space="preserve"> </w:t>
      </w:r>
      <w:proofErr w:type="spellStart"/>
      <w:proofErr w:type="gramStart"/>
      <w:r w:rsidR="00BF1D86" w:rsidRPr="002F4EB5">
        <w:t>Asmeniniai</w:t>
      </w:r>
      <w:proofErr w:type="spellEnd"/>
      <w:r w:rsidR="00BF1D86" w:rsidRPr="002F4EB5">
        <w:t xml:space="preserve"> </w:t>
      </w:r>
      <w:proofErr w:type="spellStart"/>
      <w:r w:rsidR="00BF1D86" w:rsidRPr="002F4EB5">
        <w:t>pavedimai</w:t>
      </w:r>
      <w:proofErr w:type="spellEnd"/>
      <w:r w:rsidR="00BF1D86" w:rsidRPr="002F4EB5">
        <w:t xml:space="preserve"> </w:t>
      </w:r>
      <w:proofErr w:type="spellStart"/>
      <w:r w:rsidR="00BF1D86" w:rsidRPr="002F4EB5">
        <w:t>galimi</w:t>
      </w:r>
      <w:proofErr w:type="spellEnd"/>
      <w:r w:rsidRPr="002F4EB5">
        <w:t xml:space="preserve"> </w:t>
      </w:r>
      <w:proofErr w:type="spellStart"/>
      <w:r w:rsidRPr="002F4EB5">
        <w:t>tik</w:t>
      </w:r>
      <w:proofErr w:type="spellEnd"/>
      <w:r w:rsidRPr="002F4EB5">
        <w:t xml:space="preserve"> </w:t>
      </w:r>
      <w:proofErr w:type="spellStart"/>
      <w:r w:rsidRPr="002F4EB5">
        <w:t>pavienių</w:t>
      </w:r>
      <w:proofErr w:type="spellEnd"/>
      <w:r w:rsidRPr="002F4EB5">
        <w:t xml:space="preserve"> </w:t>
      </w:r>
      <w:proofErr w:type="spellStart"/>
      <w:r w:rsidRPr="002F4EB5">
        <w:t>šokėjų</w:t>
      </w:r>
      <w:proofErr w:type="spellEnd"/>
      <w:r w:rsidRPr="002F4EB5">
        <w:t xml:space="preserve"> </w:t>
      </w:r>
      <w:proofErr w:type="spellStart"/>
      <w:r w:rsidR="008E08F2" w:rsidRPr="002F4EB5">
        <w:rPr>
          <w:lang w:val="en-US"/>
        </w:rPr>
        <w:t>jeigu</w:t>
      </w:r>
      <w:proofErr w:type="spellEnd"/>
      <w:r w:rsidR="008E08F2" w:rsidRPr="002F4EB5">
        <w:rPr>
          <w:lang w:val="en-US"/>
        </w:rPr>
        <w:t xml:space="preserve"> </w:t>
      </w:r>
      <w:proofErr w:type="spellStart"/>
      <w:r w:rsidR="008E08F2" w:rsidRPr="002F4EB5">
        <w:rPr>
          <w:lang w:val="en-US"/>
        </w:rPr>
        <w:t>dalyvauja</w:t>
      </w:r>
      <w:proofErr w:type="spellEnd"/>
      <w:r w:rsidR="008E08F2" w:rsidRPr="002F4EB5">
        <w:rPr>
          <w:lang w:val="en-US"/>
        </w:rPr>
        <w:t xml:space="preserve"> </w:t>
      </w:r>
      <w:proofErr w:type="spellStart"/>
      <w:r w:rsidRPr="002F4EB5">
        <w:rPr>
          <w:lang w:val="en-US"/>
        </w:rPr>
        <w:t>tik</w:t>
      </w:r>
      <w:proofErr w:type="spellEnd"/>
      <w:r w:rsidRPr="002F4EB5">
        <w:rPr>
          <w:lang w:val="en-US"/>
        </w:rPr>
        <w:t xml:space="preserve"> New Line Solo </w:t>
      </w:r>
      <w:proofErr w:type="spellStart"/>
      <w:r w:rsidRPr="002F4EB5">
        <w:rPr>
          <w:lang w:val="en-US"/>
        </w:rPr>
        <w:t>rungtyje</w:t>
      </w:r>
      <w:proofErr w:type="spellEnd"/>
      <w:r w:rsidRPr="002F4EB5">
        <w:rPr>
          <w:lang w:val="en-US"/>
        </w:rPr>
        <w:t>.</w:t>
      </w:r>
      <w:proofErr w:type="gramEnd"/>
      <w:r w:rsidRPr="002F4EB5">
        <w:rPr>
          <w:lang w:val="en-US"/>
        </w:rPr>
        <w:t xml:space="preserve"> </w:t>
      </w:r>
    </w:p>
    <w:p w:rsidR="007C3361" w:rsidRPr="007C3361" w:rsidRDefault="007C3361" w:rsidP="007C3361">
      <w:pPr>
        <w:tabs>
          <w:tab w:val="left" w:pos="360"/>
        </w:tabs>
        <w:ind w:left="270"/>
        <w:rPr>
          <w:b/>
          <w:lang w:val="en-US"/>
        </w:rPr>
      </w:pPr>
    </w:p>
    <w:p w:rsidR="006C5DD3" w:rsidRPr="007C3361" w:rsidRDefault="006C5DD3" w:rsidP="007C3361">
      <w:pPr>
        <w:tabs>
          <w:tab w:val="left" w:pos="360"/>
        </w:tabs>
        <w:ind w:left="270"/>
        <w:rPr>
          <w:b/>
          <w:lang w:val="lt-LT"/>
        </w:rPr>
      </w:pPr>
      <w:r w:rsidRPr="007C3361">
        <w:rPr>
          <w:b/>
          <w:lang w:val="lt-LT"/>
        </w:rPr>
        <w:t>Dalyvio mokestį prašome pervesti:</w:t>
      </w:r>
    </w:p>
    <w:p w:rsidR="00E52007" w:rsidRPr="002F4EB5" w:rsidRDefault="00E52007" w:rsidP="007C3361">
      <w:pPr>
        <w:tabs>
          <w:tab w:val="left" w:pos="360"/>
        </w:tabs>
        <w:ind w:left="270"/>
      </w:pPr>
      <w:proofErr w:type="spellStart"/>
      <w:r w:rsidRPr="002F4EB5">
        <w:t>Rekvizitai</w:t>
      </w:r>
      <w:proofErr w:type="spellEnd"/>
      <w:r w:rsidRPr="002F4EB5">
        <w:t>:</w:t>
      </w:r>
    </w:p>
    <w:p w:rsidR="00E52007" w:rsidRPr="002F4EB5" w:rsidRDefault="00E52007" w:rsidP="007C3361">
      <w:pPr>
        <w:tabs>
          <w:tab w:val="left" w:pos="360"/>
        </w:tabs>
        <w:ind w:left="270"/>
      </w:pPr>
      <w:proofErr w:type="spellStart"/>
      <w:r w:rsidRPr="002F4EB5">
        <w:t>Všį</w:t>
      </w:r>
      <w:proofErr w:type="spellEnd"/>
      <w:r w:rsidRPr="002F4EB5">
        <w:t xml:space="preserve"> “LINEDANCE”</w:t>
      </w:r>
    </w:p>
    <w:p w:rsidR="00E52007" w:rsidRPr="002F4EB5" w:rsidRDefault="00E52007" w:rsidP="007C3361">
      <w:pPr>
        <w:tabs>
          <w:tab w:val="left" w:pos="360"/>
        </w:tabs>
        <w:ind w:left="270"/>
      </w:pPr>
      <w:proofErr w:type="spellStart"/>
      <w:r w:rsidRPr="002F4EB5">
        <w:t>Įmonės</w:t>
      </w:r>
      <w:proofErr w:type="spellEnd"/>
      <w:r w:rsidRPr="002F4EB5">
        <w:t xml:space="preserve"> </w:t>
      </w:r>
      <w:proofErr w:type="spellStart"/>
      <w:r w:rsidRPr="002F4EB5">
        <w:t>kodas</w:t>
      </w:r>
      <w:proofErr w:type="spellEnd"/>
      <w:r w:rsidRPr="002F4EB5">
        <w:t>: 302492489</w:t>
      </w:r>
    </w:p>
    <w:p w:rsidR="00E52007" w:rsidRPr="002F4EB5" w:rsidRDefault="00E52007" w:rsidP="007C3361">
      <w:pPr>
        <w:tabs>
          <w:tab w:val="left" w:pos="360"/>
        </w:tabs>
        <w:ind w:left="270"/>
      </w:pPr>
      <w:proofErr w:type="spellStart"/>
      <w:r w:rsidRPr="002F4EB5">
        <w:t>Adresas</w:t>
      </w:r>
      <w:proofErr w:type="spellEnd"/>
      <w:r w:rsidRPr="002F4EB5">
        <w:t xml:space="preserve">: </w:t>
      </w:r>
      <w:proofErr w:type="spellStart"/>
      <w:r w:rsidRPr="002F4EB5">
        <w:t>Vytenio</w:t>
      </w:r>
      <w:proofErr w:type="spellEnd"/>
      <w:r w:rsidRPr="002F4EB5">
        <w:t xml:space="preserve"> 55-3, LT-03209, Vilnius</w:t>
      </w:r>
    </w:p>
    <w:p w:rsidR="00E52007" w:rsidRPr="002F4EB5" w:rsidRDefault="00E52007" w:rsidP="007C3361">
      <w:pPr>
        <w:tabs>
          <w:tab w:val="left" w:pos="360"/>
        </w:tabs>
        <w:ind w:left="270"/>
      </w:pPr>
      <w:r w:rsidRPr="002F4EB5">
        <w:t>A/S LT60 7044 0600 0748 0046</w:t>
      </w:r>
    </w:p>
    <w:p w:rsidR="00777ADA" w:rsidRPr="002F4EB5" w:rsidRDefault="006C5DD3" w:rsidP="007C3361">
      <w:pPr>
        <w:tabs>
          <w:tab w:val="left" w:pos="360"/>
        </w:tabs>
        <w:ind w:left="270"/>
      </w:pPr>
      <w:r w:rsidRPr="002F4EB5">
        <w:t>AB “</w:t>
      </w:r>
      <w:proofErr w:type="spellStart"/>
      <w:r w:rsidRPr="002F4EB5">
        <w:t>Seb</w:t>
      </w:r>
      <w:proofErr w:type="spellEnd"/>
      <w:r w:rsidRPr="002F4EB5">
        <w:t xml:space="preserve"> </w:t>
      </w:r>
      <w:proofErr w:type="spellStart"/>
      <w:r w:rsidRPr="002F4EB5">
        <w:t>Bankas</w:t>
      </w:r>
      <w:proofErr w:type="spellEnd"/>
      <w:r w:rsidRPr="002F4EB5">
        <w:t>”</w:t>
      </w:r>
    </w:p>
    <w:p w:rsidR="00AC7F4A" w:rsidRPr="002F4EB5" w:rsidRDefault="00AC7F4A" w:rsidP="007C3361">
      <w:pPr>
        <w:spacing w:after="160" w:line="259" w:lineRule="auto"/>
        <w:ind w:left="540"/>
      </w:pPr>
    </w:p>
    <w:p w:rsidR="00DD1F94" w:rsidRDefault="00CB7F89" w:rsidP="009F0E1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2F4EB5">
        <w:rPr>
          <w:rFonts w:ascii="Times New Roman" w:hAnsi="Times New Roman" w:cs="Times New Roman"/>
          <w:b/>
          <w:sz w:val="28"/>
          <w:szCs w:val="28"/>
        </w:rPr>
        <w:t>Baigiamosios nuostatos</w:t>
      </w:r>
    </w:p>
    <w:p w:rsidR="00C66979" w:rsidRPr="007C3361" w:rsidRDefault="00C66979" w:rsidP="00C66979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C7611" w:rsidRDefault="00DC7611" w:rsidP="00103C9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F4EB5">
        <w:rPr>
          <w:rFonts w:ascii="Times New Roman" w:hAnsi="Times New Roman" w:cs="Times New Roman"/>
          <w:sz w:val="24"/>
          <w:szCs w:val="24"/>
        </w:rPr>
        <w:t>D</w:t>
      </w:r>
      <w:r w:rsidR="001D2E18" w:rsidRPr="002F4EB5">
        <w:rPr>
          <w:rFonts w:ascii="Times New Roman" w:hAnsi="Times New Roman" w:cs="Times New Roman"/>
          <w:sz w:val="24"/>
          <w:szCs w:val="24"/>
        </w:rPr>
        <w:t>alyviams, dalyvių tėvams</w:t>
      </w:r>
      <w:r w:rsidRPr="002F4EB5">
        <w:rPr>
          <w:rFonts w:ascii="Times New Roman" w:hAnsi="Times New Roman" w:cs="Times New Roman"/>
          <w:sz w:val="24"/>
          <w:szCs w:val="24"/>
        </w:rPr>
        <w:t xml:space="preserve">, globėjams yra žinoma ir jie  sutinka, kad </w:t>
      </w:r>
      <w:r w:rsidR="001D2E18" w:rsidRPr="002F4EB5">
        <w:rPr>
          <w:rFonts w:ascii="Times New Roman" w:hAnsi="Times New Roman" w:cs="Times New Roman"/>
          <w:sz w:val="24"/>
          <w:szCs w:val="24"/>
        </w:rPr>
        <w:t>organizatoriai jų asmens duomen</w:t>
      </w:r>
      <w:r w:rsidR="00103C99" w:rsidRPr="002F4EB5">
        <w:rPr>
          <w:rFonts w:ascii="Times New Roman" w:hAnsi="Times New Roman" w:cs="Times New Roman"/>
          <w:sz w:val="24"/>
          <w:szCs w:val="24"/>
        </w:rPr>
        <w:t>i</w:t>
      </w:r>
      <w:r w:rsidR="001D2E18" w:rsidRPr="002F4EB5">
        <w:rPr>
          <w:rFonts w:ascii="Times New Roman" w:hAnsi="Times New Roman" w:cs="Times New Roman"/>
          <w:sz w:val="24"/>
          <w:szCs w:val="24"/>
        </w:rPr>
        <w:t xml:space="preserve">s, vaizdo įrašus </w:t>
      </w:r>
      <w:r w:rsidR="00103C99" w:rsidRPr="002F4EB5">
        <w:rPr>
          <w:rFonts w:ascii="Times New Roman" w:hAnsi="Times New Roman" w:cs="Times New Roman"/>
          <w:sz w:val="24"/>
          <w:szCs w:val="24"/>
        </w:rPr>
        <w:t xml:space="preserve"> naudos,</w:t>
      </w:r>
      <w:r w:rsidR="001D2E18" w:rsidRPr="002F4EB5">
        <w:rPr>
          <w:rFonts w:ascii="Times New Roman" w:hAnsi="Times New Roman" w:cs="Times New Roman"/>
          <w:sz w:val="24"/>
          <w:szCs w:val="24"/>
        </w:rPr>
        <w:t xml:space="preserve"> viešins </w:t>
      </w:r>
      <w:r w:rsidRPr="002F4EB5">
        <w:rPr>
          <w:rFonts w:ascii="Times New Roman" w:hAnsi="Times New Roman" w:cs="Times New Roman"/>
          <w:sz w:val="24"/>
          <w:szCs w:val="24"/>
        </w:rPr>
        <w:t>virtualiose erdvėse, tiek kiek reikalauja renginio komunikavimo</w:t>
      </w:r>
      <w:r w:rsidR="001D2E18" w:rsidRPr="002F4EB5">
        <w:rPr>
          <w:rFonts w:ascii="Times New Roman" w:hAnsi="Times New Roman" w:cs="Times New Roman"/>
          <w:sz w:val="24"/>
          <w:szCs w:val="24"/>
        </w:rPr>
        <w:t xml:space="preserve">, reklamos </w:t>
      </w:r>
      <w:r w:rsidRPr="002F4EB5">
        <w:rPr>
          <w:rFonts w:ascii="Times New Roman" w:hAnsi="Times New Roman" w:cs="Times New Roman"/>
          <w:sz w:val="24"/>
          <w:szCs w:val="24"/>
        </w:rPr>
        <w:t xml:space="preserve"> ir organizavimo tikslai.</w:t>
      </w:r>
      <w:r w:rsidR="00B11A58" w:rsidRPr="002F4EB5">
        <w:rPr>
          <w:rFonts w:ascii="Times New Roman" w:hAnsi="Times New Roman" w:cs="Times New Roman"/>
          <w:sz w:val="24"/>
          <w:szCs w:val="24"/>
        </w:rPr>
        <w:t xml:space="preserve"> </w:t>
      </w:r>
      <w:r w:rsidR="001D2E18" w:rsidRPr="002F4EB5">
        <w:rPr>
          <w:rFonts w:ascii="Times New Roman" w:hAnsi="Times New Roman" w:cs="Times New Roman"/>
          <w:sz w:val="24"/>
          <w:szCs w:val="24"/>
        </w:rPr>
        <w:t>Organizatoriai</w:t>
      </w:r>
      <w:r w:rsidRPr="002F4EB5">
        <w:rPr>
          <w:rFonts w:ascii="Times New Roman" w:hAnsi="Times New Roman" w:cs="Times New Roman"/>
          <w:sz w:val="24"/>
          <w:szCs w:val="24"/>
        </w:rPr>
        <w:t xml:space="preserve"> </w:t>
      </w:r>
      <w:r w:rsidR="001D2E18" w:rsidRPr="002F4EB5">
        <w:rPr>
          <w:rFonts w:ascii="Times New Roman" w:hAnsi="Times New Roman" w:cs="Times New Roman"/>
          <w:sz w:val="24"/>
          <w:szCs w:val="24"/>
        </w:rPr>
        <w:t>įsipareigoja asmens duomenis tvarkyti teisėtai pagal Lietuvos Respublikos asmens duomenų teisinės apsaugos įstatymo ir kitų teisės aktų, reglamentuojančių duomenų tvarkymą ir apsaugą.</w:t>
      </w:r>
    </w:p>
    <w:p w:rsidR="00C66979" w:rsidRPr="004F5FE5" w:rsidRDefault="00C66979" w:rsidP="00C6697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F5FE5">
        <w:rPr>
          <w:rFonts w:ascii="Times New Roman" w:hAnsi="Times New Roman" w:cs="Times New Roman"/>
          <w:sz w:val="24"/>
          <w:szCs w:val="24"/>
        </w:rPr>
        <w:t xml:space="preserve">Tiesioginė transliacija vyks per nuorodą </w:t>
      </w:r>
      <w:r w:rsidR="00EB4277" w:rsidRPr="004F5FE5">
        <w:rPr>
          <w:rFonts w:ascii="Times New Roman" w:hAnsi="Times New Roman" w:cs="Times New Roman"/>
          <w:sz w:val="24"/>
          <w:szCs w:val="24"/>
        </w:rPr>
        <w:fldChar w:fldCharType="begin"/>
      </w:r>
      <w:r w:rsidRPr="004F5FE5">
        <w:rPr>
          <w:rFonts w:ascii="Times New Roman" w:hAnsi="Times New Roman" w:cs="Times New Roman"/>
          <w:sz w:val="24"/>
          <w:szCs w:val="24"/>
        </w:rPr>
        <w:instrText xml:space="preserve"> HYPERLINK "https://www.twitch.tv/nksokiumokykla" </w:instrText>
      </w:r>
      <w:r w:rsidR="00EB4277" w:rsidRPr="004F5FE5">
        <w:rPr>
          <w:rFonts w:ascii="Times New Roman" w:hAnsi="Times New Roman" w:cs="Times New Roman"/>
          <w:sz w:val="24"/>
          <w:szCs w:val="24"/>
        </w:rPr>
        <w:fldChar w:fldCharType="separate"/>
      </w:r>
      <w:r w:rsidRPr="004F5FE5">
        <w:rPr>
          <w:rStyle w:val="Hyperlink"/>
          <w:rFonts w:ascii="Times New Roman" w:hAnsi="Times New Roman" w:cs="Times New Roman"/>
          <w:sz w:val="24"/>
          <w:szCs w:val="24"/>
        </w:rPr>
        <w:t>https://www.twitch.tv/nksokiumokykla</w:t>
      </w:r>
      <w:r w:rsidR="00EB4277" w:rsidRPr="004F5FE5">
        <w:rPr>
          <w:rFonts w:ascii="Times New Roman" w:hAnsi="Times New Roman" w:cs="Times New Roman"/>
          <w:sz w:val="24"/>
          <w:szCs w:val="24"/>
        </w:rPr>
        <w:fldChar w:fldCharType="end"/>
      </w:r>
      <w:r w:rsidR="004460FA" w:rsidRPr="004F5FE5">
        <w:rPr>
          <w:rFonts w:ascii="Times New Roman" w:hAnsi="Times New Roman" w:cs="Times New Roman"/>
          <w:sz w:val="24"/>
          <w:szCs w:val="24"/>
        </w:rPr>
        <w:t xml:space="preserve"> Norint komentuoti transliacijos metu būtina užsiregitruoti </w:t>
      </w:r>
      <w:r w:rsidR="00EB4277" w:rsidRPr="004F5FE5">
        <w:rPr>
          <w:rFonts w:ascii="Times New Roman" w:hAnsi="Times New Roman" w:cs="Times New Roman"/>
          <w:sz w:val="24"/>
          <w:szCs w:val="24"/>
        </w:rPr>
        <w:fldChar w:fldCharType="begin"/>
      </w:r>
      <w:r w:rsidR="004460FA" w:rsidRPr="004F5FE5">
        <w:rPr>
          <w:rFonts w:ascii="Times New Roman" w:hAnsi="Times New Roman" w:cs="Times New Roman"/>
          <w:sz w:val="24"/>
          <w:szCs w:val="24"/>
        </w:rPr>
        <w:instrText xml:space="preserve"> HYPERLINK "http://www.twitch.tv" </w:instrText>
      </w:r>
      <w:r w:rsidR="00EB4277" w:rsidRPr="004F5FE5">
        <w:rPr>
          <w:rFonts w:ascii="Times New Roman" w:hAnsi="Times New Roman" w:cs="Times New Roman"/>
          <w:sz w:val="24"/>
          <w:szCs w:val="24"/>
        </w:rPr>
        <w:fldChar w:fldCharType="separate"/>
      </w:r>
      <w:r w:rsidR="004460FA" w:rsidRPr="004F5FE5">
        <w:rPr>
          <w:rStyle w:val="Hyperlink"/>
          <w:rFonts w:ascii="Times New Roman" w:hAnsi="Times New Roman" w:cs="Times New Roman"/>
          <w:sz w:val="24"/>
          <w:szCs w:val="24"/>
        </w:rPr>
        <w:t>www.twitch.tv</w:t>
      </w:r>
      <w:r w:rsidR="00EB4277" w:rsidRPr="004F5FE5">
        <w:rPr>
          <w:rFonts w:ascii="Times New Roman" w:hAnsi="Times New Roman" w:cs="Times New Roman"/>
          <w:sz w:val="24"/>
          <w:szCs w:val="24"/>
        </w:rPr>
        <w:fldChar w:fldCharType="end"/>
      </w:r>
    </w:p>
    <w:p w:rsidR="00C77107" w:rsidRPr="004460FA" w:rsidRDefault="00C77107" w:rsidP="004460FA"/>
    <w:p w:rsidR="00CB7F89" w:rsidRPr="002F4EB5" w:rsidRDefault="00CB7F89" w:rsidP="00AC7F4A">
      <w:pPr>
        <w:rPr>
          <w:sz w:val="20"/>
          <w:szCs w:val="20"/>
          <w:lang w:val="lt-LT"/>
        </w:rPr>
      </w:pPr>
    </w:p>
    <w:p w:rsidR="007C3361" w:rsidRDefault="00AC7F4A" w:rsidP="00AC7F4A">
      <w:pPr>
        <w:rPr>
          <w:b/>
          <w:lang w:val="en-US"/>
        </w:rPr>
      </w:pPr>
      <w:proofErr w:type="spellStart"/>
      <w:r w:rsidRPr="002F4EB5">
        <w:rPr>
          <w:b/>
        </w:rPr>
        <w:t>Informacija</w:t>
      </w:r>
      <w:proofErr w:type="spellEnd"/>
      <w:r w:rsidRPr="002F4EB5">
        <w:rPr>
          <w:b/>
        </w:rPr>
        <w:t xml:space="preserve"> </w:t>
      </w:r>
      <w:proofErr w:type="spellStart"/>
      <w:r w:rsidRPr="002F4EB5">
        <w:rPr>
          <w:b/>
        </w:rPr>
        <w:t>dėl</w:t>
      </w:r>
      <w:proofErr w:type="spellEnd"/>
      <w:r w:rsidRPr="002F4EB5">
        <w:rPr>
          <w:b/>
        </w:rPr>
        <w:t xml:space="preserve"> </w:t>
      </w:r>
      <w:proofErr w:type="spellStart"/>
      <w:r w:rsidRPr="002F4EB5">
        <w:rPr>
          <w:b/>
        </w:rPr>
        <w:t>renginio</w:t>
      </w:r>
      <w:proofErr w:type="spellEnd"/>
      <w:r w:rsidRPr="002F4EB5">
        <w:rPr>
          <w:b/>
        </w:rPr>
        <w:t xml:space="preserve"> </w:t>
      </w:r>
      <w:proofErr w:type="spellStart"/>
      <w:r w:rsidRPr="002F4EB5">
        <w:rPr>
          <w:b/>
        </w:rPr>
        <w:t>Neringa</w:t>
      </w:r>
      <w:proofErr w:type="spellEnd"/>
      <w:r w:rsidRPr="002F4EB5">
        <w:rPr>
          <w:b/>
        </w:rPr>
        <w:t xml:space="preserve"> </w:t>
      </w:r>
      <w:proofErr w:type="spellStart"/>
      <w:r w:rsidRPr="002F4EB5">
        <w:rPr>
          <w:b/>
        </w:rPr>
        <w:t>Kirklienė</w:t>
      </w:r>
      <w:proofErr w:type="spellEnd"/>
      <w:r w:rsidRPr="002F4EB5">
        <w:rPr>
          <w:b/>
        </w:rPr>
        <w:t xml:space="preserve"> tel. +370 698 13428</w:t>
      </w:r>
      <w:proofErr w:type="gramStart"/>
      <w:r w:rsidRPr="002F4EB5">
        <w:rPr>
          <w:b/>
        </w:rPr>
        <w:t xml:space="preserve">, </w:t>
      </w:r>
      <w:r w:rsidR="00DC7611" w:rsidRPr="002F4EB5">
        <w:rPr>
          <w:b/>
        </w:rPr>
        <w:t xml:space="preserve"> </w:t>
      </w:r>
      <w:proofErr w:type="spellStart"/>
      <w:r w:rsidR="00DC7611" w:rsidRPr="002F4EB5">
        <w:rPr>
          <w:b/>
        </w:rPr>
        <w:t>Gintarė</w:t>
      </w:r>
      <w:proofErr w:type="spellEnd"/>
      <w:proofErr w:type="gramEnd"/>
      <w:r w:rsidR="00DC7611" w:rsidRPr="002F4EB5">
        <w:rPr>
          <w:b/>
        </w:rPr>
        <w:t xml:space="preserve"> </w:t>
      </w:r>
      <w:proofErr w:type="spellStart"/>
      <w:r w:rsidR="00DC7611" w:rsidRPr="002F4EB5">
        <w:rPr>
          <w:b/>
        </w:rPr>
        <w:t>Norvilė</w:t>
      </w:r>
      <w:proofErr w:type="spellEnd"/>
      <w:r w:rsidR="00DC7611" w:rsidRPr="002F4EB5">
        <w:rPr>
          <w:b/>
        </w:rPr>
        <w:t xml:space="preserve"> </w:t>
      </w:r>
      <w:r w:rsidR="00103C99" w:rsidRPr="002F4EB5">
        <w:rPr>
          <w:b/>
          <w:lang w:val="en-US"/>
        </w:rPr>
        <w:t xml:space="preserve">+370 648 15363 </w:t>
      </w:r>
    </w:p>
    <w:p w:rsidR="00AC7F4A" w:rsidRDefault="007C3361" w:rsidP="00AC7F4A">
      <w:r>
        <w:rPr>
          <w:b/>
        </w:rPr>
        <w:t xml:space="preserve">El. </w:t>
      </w:r>
      <w:proofErr w:type="spellStart"/>
      <w:r>
        <w:rPr>
          <w:b/>
        </w:rPr>
        <w:t>p</w:t>
      </w:r>
      <w:r w:rsidR="00AC7F4A" w:rsidRPr="002F4EB5">
        <w:rPr>
          <w:b/>
        </w:rPr>
        <w:t>aštas</w:t>
      </w:r>
      <w:proofErr w:type="spellEnd"/>
      <w:r w:rsidR="00AC7F4A" w:rsidRPr="002F4EB5">
        <w:rPr>
          <w:b/>
        </w:rPr>
        <w:t xml:space="preserve">: </w:t>
      </w:r>
      <w:hyperlink r:id="rId9" w:history="1">
        <w:r w:rsidR="00AC7F4A" w:rsidRPr="002F4EB5">
          <w:rPr>
            <w:rStyle w:val="Hyperlink"/>
            <w:b/>
          </w:rPr>
          <w:t>nksokiumokykla@gmail.com</w:t>
        </w:r>
      </w:hyperlink>
    </w:p>
    <w:p w:rsidR="007C3361" w:rsidRPr="002F4EB5" w:rsidRDefault="007C3361" w:rsidP="00AC7F4A">
      <w:pPr>
        <w:rPr>
          <w:b/>
        </w:rPr>
      </w:pPr>
    </w:p>
    <w:p w:rsidR="00AC7F4A" w:rsidRPr="002F4EB5" w:rsidRDefault="00EB4277" w:rsidP="00AC7F4A">
      <w:pPr>
        <w:rPr>
          <w:sz w:val="20"/>
          <w:szCs w:val="20"/>
        </w:rPr>
      </w:pPr>
      <w:hyperlink r:id="rId10" w:history="1">
        <w:r w:rsidR="00AC7F4A" w:rsidRPr="002F4EB5">
          <w:rPr>
            <w:rStyle w:val="Hyperlink"/>
            <w:b/>
          </w:rPr>
          <w:t>www.solodance.lt</w:t>
        </w:r>
      </w:hyperlink>
    </w:p>
    <w:p w:rsidR="00AC7F4A" w:rsidRPr="002F4EB5" w:rsidRDefault="00AC7F4A" w:rsidP="00AC7F4A">
      <w:pPr>
        <w:spacing w:after="160" w:line="259" w:lineRule="auto"/>
      </w:pPr>
    </w:p>
    <w:p w:rsidR="00E52007" w:rsidRPr="002F4EB5" w:rsidRDefault="00E52007" w:rsidP="00777ADA">
      <w:pPr>
        <w:spacing w:after="160" w:line="259" w:lineRule="auto"/>
        <w:ind w:left="360"/>
      </w:pPr>
    </w:p>
    <w:p w:rsidR="00E52007" w:rsidRPr="002F4EB5" w:rsidRDefault="00E52007" w:rsidP="00E52007">
      <w:pPr>
        <w:pStyle w:val="ListParagraph"/>
        <w:spacing w:after="160" w:line="259" w:lineRule="auto"/>
        <w:ind w:left="360"/>
        <w:rPr>
          <w:rFonts w:ascii="Times New Roman" w:hAnsi="Times New Roman" w:cs="Times New Roman"/>
        </w:rPr>
      </w:pPr>
    </w:p>
    <w:p w:rsidR="00E52007" w:rsidRPr="002F4EB5" w:rsidRDefault="00E52007" w:rsidP="00BE3554">
      <w:pPr>
        <w:rPr>
          <w:b/>
          <w:lang w:val="lt-LT"/>
        </w:rPr>
      </w:pPr>
    </w:p>
    <w:sectPr w:rsidR="00E52007" w:rsidRPr="002F4EB5" w:rsidSect="002F4EB5">
      <w:pgSz w:w="11906" w:h="16838"/>
      <w:pgMar w:top="720" w:right="566" w:bottom="90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DE6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DCD"/>
    <w:multiLevelType w:val="hybridMultilevel"/>
    <w:tmpl w:val="CFF224E8"/>
    <w:lvl w:ilvl="0" w:tplc="A6884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213"/>
    <w:multiLevelType w:val="hybridMultilevel"/>
    <w:tmpl w:val="9D6832A6"/>
    <w:lvl w:ilvl="0" w:tplc="96803FF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976353"/>
    <w:multiLevelType w:val="hybridMultilevel"/>
    <w:tmpl w:val="5B4E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B746A"/>
    <w:multiLevelType w:val="hybridMultilevel"/>
    <w:tmpl w:val="97005BEE"/>
    <w:lvl w:ilvl="0" w:tplc="28D28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76F7D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06A06"/>
    <w:multiLevelType w:val="hybridMultilevel"/>
    <w:tmpl w:val="67988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10D7F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B4DB8"/>
    <w:multiLevelType w:val="hybridMultilevel"/>
    <w:tmpl w:val="806C2CC8"/>
    <w:lvl w:ilvl="0" w:tplc="99CA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A61AD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611A"/>
    <w:multiLevelType w:val="hybridMultilevel"/>
    <w:tmpl w:val="862269A2"/>
    <w:lvl w:ilvl="0" w:tplc="B6A8C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73D8A"/>
    <w:multiLevelType w:val="hybridMultilevel"/>
    <w:tmpl w:val="37C03892"/>
    <w:lvl w:ilvl="0" w:tplc="5B86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22EA"/>
    <w:multiLevelType w:val="hybridMultilevel"/>
    <w:tmpl w:val="436C1B5A"/>
    <w:lvl w:ilvl="0" w:tplc="A6884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6937D2"/>
    <w:multiLevelType w:val="hybridMultilevel"/>
    <w:tmpl w:val="8FECF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E3F13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E5803"/>
    <w:multiLevelType w:val="hybridMultilevel"/>
    <w:tmpl w:val="E49028E0"/>
    <w:lvl w:ilvl="0" w:tplc="914EF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3D1547"/>
    <w:multiLevelType w:val="hybridMultilevel"/>
    <w:tmpl w:val="45BA4C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AE65BF"/>
    <w:multiLevelType w:val="hybridMultilevel"/>
    <w:tmpl w:val="A09A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F6DD1"/>
    <w:multiLevelType w:val="hybridMultilevel"/>
    <w:tmpl w:val="8C0E58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143EE"/>
    <w:multiLevelType w:val="hybridMultilevel"/>
    <w:tmpl w:val="68D049CA"/>
    <w:lvl w:ilvl="0" w:tplc="2BEE8D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82C4D"/>
    <w:multiLevelType w:val="hybridMultilevel"/>
    <w:tmpl w:val="10AE3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2204A"/>
    <w:multiLevelType w:val="hybridMultilevel"/>
    <w:tmpl w:val="28A4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D2CA9"/>
    <w:multiLevelType w:val="hybridMultilevel"/>
    <w:tmpl w:val="97005BEE"/>
    <w:lvl w:ilvl="0" w:tplc="28D28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70413E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C1E1A"/>
    <w:multiLevelType w:val="hybridMultilevel"/>
    <w:tmpl w:val="C936BEA2"/>
    <w:lvl w:ilvl="0" w:tplc="517C8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54812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52B68"/>
    <w:multiLevelType w:val="hybridMultilevel"/>
    <w:tmpl w:val="B2A0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9"/>
  </w:num>
  <w:num w:numId="5">
    <w:abstractNumId w:val="9"/>
  </w:num>
  <w:num w:numId="6">
    <w:abstractNumId w:val="25"/>
  </w:num>
  <w:num w:numId="7">
    <w:abstractNumId w:val="5"/>
  </w:num>
  <w:num w:numId="8">
    <w:abstractNumId w:val="14"/>
  </w:num>
  <w:num w:numId="9">
    <w:abstractNumId w:val="0"/>
  </w:num>
  <w:num w:numId="10">
    <w:abstractNumId w:val="23"/>
  </w:num>
  <w:num w:numId="11">
    <w:abstractNumId w:val="13"/>
  </w:num>
  <w:num w:numId="12">
    <w:abstractNumId w:val="15"/>
  </w:num>
  <w:num w:numId="13">
    <w:abstractNumId w:val="12"/>
  </w:num>
  <w:num w:numId="14">
    <w:abstractNumId w:val="1"/>
  </w:num>
  <w:num w:numId="15">
    <w:abstractNumId w:val="3"/>
  </w:num>
  <w:num w:numId="16">
    <w:abstractNumId w:val="17"/>
  </w:num>
  <w:num w:numId="17">
    <w:abstractNumId w:val="26"/>
  </w:num>
  <w:num w:numId="18">
    <w:abstractNumId w:val="8"/>
  </w:num>
  <w:num w:numId="19">
    <w:abstractNumId w:val="6"/>
  </w:num>
  <w:num w:numId="20">
    <w:abstractNumId w:val="22"/>
  </w:num>
  <w:num w:numId="21">
    <w:abstractNumId w:val="24"/>
  </w:num>
  <w:num w:numId="22">
    <w:abstractNumId w:val="20"/>
  </w:num>
  <w:num w:numId="23">
    <w:abstractNumId w:val="21"/>
  </w:num>
  <w:num w:numId="24">
    <w:abstractNumId w:val="11"/>
  </w:num>
  <w:num w:numId="25">
    <w:abstractNumId w:val="4"/>
  </w:num>
  <w:num w:numId="26">
    <w:abstractNumId w:val="2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noPunctuationKerning/>
  <w:characterSpacingControl w:val="doNotCompress"/>
  <w:compat/>
  <w:rsids>
    <w:rsidRoot w:val="009D707B"/>
    <w:rsid w:val="00003BB9"/>
    <w:rsid w:val="00020770"/>
    <w:rsid w:val="000224CD"/>
    <w:rsid w:val="0002563C"/>
    <w:rsid w:val="00031E82"/>
    <w:rsid w:val="00033FDC"/>
    <w:rsid w:val="00034262"/>
    <w:rsid w:val="000408F0"/>
    <w:rsid w:val="0005238A"/>
    <w:rsid w:val="00052E89"/>
    <w:rsid w:val="0005552E"/>
    <w:rsid w:val="00083E2B"/>
    <w:rsid w:val="000B0213"/>
    <w:rsid w:val="000B2CE1"/>
    <w:rsid w:val="000B7CF4"/>
    <w:rsid w:val="000E52B9"/>
    <w:rsid w:val="000E7641"/>
    <w:rsid w:val="000F6FC2"/>
    <w:rsid w:val="00102208"/>
    <w:rsid w:val="00103C99"/>
    <w:rsid w:val="00105498"/>
    <w:rsid w:val="001333C6"/>
    <w:rsid w:val="0015103E"/>
    <w:rsid w:val="001700DE"/>
    <w:rsid w:val="001A72E3"/>
    <w:rsid w:val="001C07BB"/>
    <w:rsid w:val="001D207F"/>
    <w:rsid w:val="001D2E18"/>
    <w:rsid w:val="001D6820"/>
    <w:rsid w:val="001D7DFB"/>
    <w:rsid w:val="001E3C5D"/>
    <w:rsid w:val="001F0E90"/>
    <w:rsid w:val="001F7F15"/>
    <w:rsid w:val="00211CA8"/>
    <w:rsid w:val="00213BDE"/>
    <w:rsid w:val="0022327B"/>
    <w:rsid w:val="00230F4F"/>
    <w:rsid w:val="00242FCF"/>
    <w:rsid w:val="00263F3A"/>
    <w:rsid w:val="00266FDC"/>
    <w:rsid w:val="00273DC2"/>
    <w:rsid w:val="00290BA0"/>
    <w:rsid w:val="00293AB4"/>
    <w:rsid w:val="002A02E1"/>
    <w:rsid w:val="002A361F"/>
    <w:rsid w:val="002D2B37"/>
    <w:rsid w:val="002F4EB5"/>
    <w:rsid w:val="00301E8F"/>
    <w:rsid w:val="00314907"/>
    <w:rsid w:val="00315CDE"/>
    <w:rsid w:val="003172B4"/>
    <w:rsid w:val="00325E9D"/>
    <w:rsid w:val="003424B7"/>
    <w:rsid w:val="0034373A"/>
    <w:rsid w:val="003453A9"/>
    <w:rsid w:val="00345EF2"/>
    <w:rsid w:val="00351255"/>
    <w:rsid w:val="0036301F"/>
    <w:rsid w:val="0037321D"/>
    <w:rsid w:val="003A2805"/>
    <w:rsid w:val="003D2203"/>
    <w:rsid w:val="003D4ED5"/>
    <w:rsid w:val="003E6BBE"/>
    <w:rsid w:val="003E75C9"/>
    <w:rsid w:val="003F278F"/>
    <w:rsid w:val="00403E90"/>
    <w:rsid w:val="00420D6C"/>
    <w:rsid w:val="00435230"/>
    <w:rsid w:val="004460FA"/>
    <w:rsid w:val="00467575"/>
    <w:rsid w:val="00481736"/>
    <w:rsid w:val="004B42FD"/>
    <w:rsid w:val="004C5FE9"/>
    <w:rsid w:val="004D58AE"/>
    <w:rsid w:val="004E202E"/>
    <w:rsid w:val="004F5FE5"/>
    <w:rsid w:val="005054F5"/>
    <w:rsid w:val="00505A7E"/>
    <w:rsid w:val="005131AF"/>
    <w:rsid w:val="00521956"/>
    <w:rsid w:val="00525DAA"/>
    <w:rsid w:val="00530DED"/>
    <w:rsid w:val="005356B9"/>
    <w:rsid w:val="00537CC1"/>
    <w:rsid w:val="0054698E"/>
    <w:rsid w:val="00566147"/>
    <w:rsid w:val="005705A7"/>
    <w:rsid w:val="00586C10"/>
    <w:rsid w:val="005A0E3E"/>
    <w:rsid w:val="005A23D2"/>
    <w:rsid w:val="005B008C"/>
    <w:rsid w:val="005C1E75"/>
    <w:rsid w:val="005D0C62"/>
    <w:rsid w:val="005D61A6"/>
    <w:rsid w:val="005F0F34"/>
    <w:rsid w:val="006105C9"/>
    <w:rsid w:val="0061567A"/>
    <w:rsid w:val="00623D20"/>
    <w:rsid w:val="006276D4"/>
    <w:rsid w:val="00632ECC"/>
    <w:rsid w:val="00640ACC"/>
    <w:rsid w:val="006672CA"/>
    <w:rsid w:val="0067645D"/>
    <w:rsid w:val="0067690B"/>
    <w:rsid w:val="00690F87"/>
    <w:rsid w:val="006978FA"/>
    <w:rsid w:val="006A7EB0"/>
    <w:rsid w:val="006C5DD3"/>
    <w:rsid w:val="006C7A3A"/>
    <w:rsid w:val="006D05AA"/>
    <w:rsid w:val="006E4279"/>
    <w:rsid w:val="006F0296"/>
    <w:rsid w:val="00703A8F"/>
    <w:rsid w:val="00705CFB"/>
    <w:rsid w:val="00716F48"/>
    <w:rsid w:val="007411FF"/>
    <w:rsid w:val="00756FDD"/>
    <w:rsid w:val="007668B1"/>
    <w:rsid w:val="00766CE6"/>
    <w:rsid w:val="00766EA1"/>
    <w:rsid w:val="0077259E"/>
    <w:rsid w:val="00777ADA"/>
    <w:rsid w:val="00784F3A"/>
    <w:rsid w:val="00795668"/>
    <w:rsid w:val="007B1EDB"/>
    <w:rsid w:val="007B5FA8"/>
    <w:rsid w:val="007B6661"/>
    <w:rsid w:val="007C01E7"/>
    <w:rsid w:val="007C22C5"/>
    <w:rsid w:val="007C3361"/>
    <w:rsid w:val="007C4C4C"/>
    <w:rsid w:val="007F78C7"/>
    <w:rsid w:val="0081500C"/>
    <w:rsid w:val="00833E28"/>
    <w:rsid w:val="00841023"/>
    <w:rsid w:val="008413B9"/>
    <w:rsid w:val="00873AFF"/>
    <w:rsid w:val="00875633"/>
    <w:rsid w:val="008E08F2"/>
    <w:rsid w:val="008E48ED"/>
    <w:rsid w:val="008E6540"/>
    <w:rsid w:val="008F0823"/>
    <w:rsid w:val="008F7FF6"/>
    <w:rsid w:val="0091179D"/>
    <w:rsid w:val="00923679"/>
    <w:rsid w:val="00937947"/>
    <w:rsid w:val="00941A6C"/>
    <w:rsid w:val="00975C6B"/>
    <w:rsid w:val="00985E8B"/>
    <w:rsid w:val="00995360"/>
    <w:rsid w:val="00996997"/>
    <w:rsid w:val="009A06E8"/>
    <w:rsid w:val="009C2526"/>
    <w:rsid w:val="009D61E6"/>
    <w:rsid w:val="009D6BEA"/>
    <w:rsid w:val="009D707B"/>
    <w:rsid w:val="009E1F6D"/>
    <w:rsid w:val="009E4DA0"/>
    <w:rsid w:val="009F0E1F"/>
    <w:rsid w:val="009F38EB"/>
    <w:rsid w:val="009F53DD"/>
    <w:rsid w:val="00A05D4C"/>
    <w:rsid w:val="00A11A8F"/>
    <w:rsid w:val="00A12C3D"/>
    <w:rsid w:val="00A21AAC"/>
    <w:rsid w:val="00A24FE9"/>
    <w:rsid w:val="00A25F0F"/>
    <w:rsid w:val="00A27DF1"/>
    <w:rsid w:val="00A32115"/>
    <w:rsid w:val="00A502E9"/>
    <w:rsid w:val="00A50481"/>
    <w:rsid w:val="00A628E3"/>
    <w:rsid w:val="00A6500F"/>
    <w:rsid w:val="00A67EC9"/>
    <w:rsid w:val="00A85092"/>
    <w:rsid w:val="00AA37F1"/>
    <w:rsid w:val="00AA3B97"/>
    <w:rsid w:val="00AC7F4A"/>
    <w:rsid w:val="00AD296B"/>
    <w:rsid w:val="00AF2DC7"/>
    <w:rsid w:val="00B04993"/>
    <w:rsid w:val="00B11A58"/>
    <w:rsid w:val="00B42445"/>
    <w:rsid w:val="00B45FC4"/>
    <w:rsid w:val="00B92DE2"/>
    <w:rsid w:val="00B96B07"/>
    <w:rsid w:val="00BA1ACF"/>
    <w:rsid w:val="00BA77AB"/>
    <w:rsid w:val="00BA7FB3"/>
    <w:rsid w:val="00BB3FBD"/>
    <w:rsid w:val="00BB79F3"/>
    <w:rsid w:val="00BD3F63"/>
    <w:rsid w:val="00BD6C81"/>
    <w:rsid w:val="00BD72D8"/>
    <w:rsid w:val="00BE269D"/>
    <w:rsid w:val="00BE2904"/>
    <w:rsid w:val="00BE3554"/>
    <w:rsid w:val="00BF1BCD"/>
    <w:rsid w:val="00BF1D86"/>
    <w:rsid w:val="00C00E27"/>
    <w:rsid w:val="00C01D96"/>
    <w:rsid w:val="00C05F94"/>
    <w:rsid w:val="00C06B5E"/>
    <w:rsid w:val="00C136BF"/>
    <w:rsid w:val="00C14422"/>
    <w:rsid w:val="00C21042"/>
    <w:rsid w:val="00C35FBE"/>
    <w:rsid w:val="00C46331"/>
    <w:rsid w:val="00C544DE"/>
    <w:rsid w:val="00C5503A"/>
    <w:rsid w:val="00C66979"/>
    <w:rsid w:val="00C77107"/>
    <w:rsid w:val="00C9229D"/>
    <w:rsid w:val="00C94BC4"/>
    <w:rsid w:val="00C97C66"/>
    <w:rsid w:val="00CB2F9D"/>
    <w:rsid w:val="00CB5A6E"/>
    <w:rsid w:val="00CB7F89"/>
    <w:rsid w:val="00CC1D81"/>
    <w:rsid w:val="00CC22A0"/>
    <w:rsid w:val="00CE2D8C"/>
    <w:rsid w:val="00CF1C22"/>
    <w:rsid w:val="00CF5D14"/>
    <w:rsid w:val="00D31712"/>
    <w:rsid w:val="00D46266"/>
    <w:rsid w:val="00D500B6"/>
    <w:rsid w:val="00D5086C"/>
    <w:rsid w:val="00D51E62"/>
    <w:rsid w:val="00D65F8F"/>
    <w:rsid w:val="00D82200"/>
    <w:rsid w:val="00D96F49"/>
    <w:rsid w:val="00DA0A78"/>
    <w:rsid w:val="00DA3A69"/>
    <w:rsid w:val="00DB1F8D"/>
    <w:rsid w:val="00DC7611"/>
    <w:rsid w:val="00DD1F94"/>
    <w:rsid w:val="00DE0564"/>
    <w:rsid w:val="00DE4309"/>
    <w:rsid w:val="00DF41CB"/>
    <w:rsid w:val="00E0493E"/>
    <w:rsid w:val="00E0516D"/>
    <w:rsid w:val="00E2079D"/>
    <w:rsid w:val="00E24626"/>
    <w:rsid w:val="00E272F3"/>
    <w:rsid w:val="00E42612"/>
    <w:rsid w:val="00E52007"/>
    <w:rsid w:val="00E74660"/>
    <w:rsid w:val="00E74AAA"/>
    <w:rsid w:val="00E8371C"/>
    <w:rsid w:val="00E934FB"/>
    <w:rsid w:val="00EB4277"/>
    <w:rsid w:val="00EC4948"/>
    <w:rsid w:val="00ED06CA"/>
    <w:rsid w:val="00ED12A0"/>
    <w:rsid w:val="00F00EF8"/>
    <w:rsid w:val="00F05266"/>
    <w:rsid w:val="00F07C50"/>
    <w:rsid w:val="00F13D36"/>
    <w:rsid w:val="00F90C43"/>
    <w:rsid w:val="00FA033C"/>
    <w:rsid w:val="00FA3860"/>
    <w:rsid w:val="00FA7BF0"/>
    <w:rsid w:val="00FE2803"/>
    <w:rsid w:val="00FE47AB"/>
    <w:rsid w:val="00FE5847"/>
    <w:rsid w:val="00FE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C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F78C7"/>
    <w:pPr>
      <w:keepNext/>
      <w:outlineLvl w:val="0"/>
    </w:pPr>
    <w:rPr>
      <w:b/>
      <w:bCs/>
      <w:lang w:val="lt-LT"/>
    </w:rPr>
  </w:style>
  <w:style w:type="paragraph" w:styleId="Heading2">
    <w:name w:val="heading 2"/>
    <w:basedOn w:val="Normal"/>
    <w:next w:val="Normal"/>
    <w:qFormat/>
    <w:rsid w:val="007F78C7"/>
    <w:pPr>
      <w:keepNext/>
      <w:outlineLvl w:val="1"/>
    </w:pPr>
    <w:rPr>
      <w:b/>
      <w:bCs/>
      <w:sz w:val="28"/>
      <w:lang w:val="lt-LT"/>
    </w:rPr>
  </w:style>
  <w:style w:type="paragraph" w:styleId="Heading3">
    <w:name w:val="heading 3"/>
    <w:basedOn w:val="Normal"/>
    <w:next w:val="Normal"/>
    <w:qFormat/>
    <w:rsid w:val="007F78C7"/>
    <w:pPr>
      <w:keepNext/>
      <w:outlineLvl w:val="2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F78C7"/>
    <w:rPr>
      <w:color w:val="0000FF"/>
      <w:u w:val="single"/>
    </w:rPr>
  </w:style>
  <w:style w:type="paragraph" w:styleId="BodyText">
    <w:name w:val="Body Text"/>
    <w:basedOn w:val="Normal"/>
    <w:semiHidden/>
    <w:rsid w:val="007F78C7"/>
    <w:rPr>
      <w:sz w:val="28"/>
      <w:lang w:val="lt-LT"/>
    </w:rPr>
  </w:style>
  <w:style w:type="character" w:styleId="FollowedHyperlink">
    <w:name w:val="FollowedHyperlink"/>
    <w:basedOn w:val="DefaultParagraphFont"/>
    <w:semiHidden/>
    <w:rsid w:val="007F78C7"/>
    <w:rPr>
      <w:color w:val="800080"/>
      <w:u w:val="single"/>
    </w:rPr>
  </w:style>
  <w:style w:type="table" w:styleId="TableGrid">
    <w:name w:val="Table Grid"/>
    <w:basedOn w:val="TableNormal"/>
    <w:uiPriority w:val="59"/>
    <w:rsid w:val="00E74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A7FB3"/>
    <w:pPr>
      <w:spacing w:before="100" w:beforeAutospacing="1" w:after="100" w:afterAutospacing="1"/>
    </w:pPr>
    <w:rPr>
      <w:lang w:val="lt-LT" w:eastAsia="lt-LT"/>
    </w:rPr>
  </w:style>
  <w:style w:type="paragraph" w:styleId="ListParagraph">
    <w:name w:val="List Paragraph"/>
    <w:basedOn w:val="Normal"/>
    <w:uiPriority w:val="34"/>
    <w:qFormat/>
    <w:rsid w:val="00BA7F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Strong">
    <w:name w:val="Strong"/>
    <w:basedOn w:val="DefaultParagraphFont"/>
    <w:uiPriority w:val="22"/>
    <w:qFormat/>
    <w:rsid w:val="0077259E"/>
    <w:rPr>
      <w:b/>
      <w:bCs/>
    </w:rPr>
  </w:style>
  <w:style w:type="character" w:customStyle="1" w:styleId="apple-converted-space">
    <w:name w:val="apple-converted-space"/>
    <w:basedOn w:val="DefaultParagraphFont"/>
    <w:rsid w:val="00772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odance.lt/new-line-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solodance.lt/new-line-20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lodance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ksokiumokyk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1DF4B-076D-4AE8-8EDB-E18F72EE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“LINEDANCE LT VILNIAUS TAURĖ 2012”</vt:lpstr>
    </vt:vector>
  </TitlesOfParts>
  <Company>AGA</Company>
  <LinksUpToDate>false</LinksUpToDate>
  <CharactersWithSpaces>9983</CharactersWithSpaces>
  <SharedDoc>false</SharedDoc>
  <HLinks>
    <vt:vector size="24" baseType="variant">
      <vt:variant>
        <vt:i4>1572872</vt:i4>
      </vt:variant>
      <vt:variant>
        <vt:i4>9</vt:i4>
      </vt:variant>
      <vt:variant>
        <vt:i4>0</vt:i4>
      </vt:variant>
      <vt:variant>
        <vt:i4>5</vt:i4>
      </vt:variant>
      <vt:variant>
        <vt:lpwstr>http://www.solodance.lt/</vt:lpwstr>
      </vt:variant>
      <vt:variant>
        <vt:lpwstr/>
      </vt:variant>
      <vt:variant>
        <vt:i4>786531</vt:i4>
      </vt:variant>
      <vt:variant>
        <vt:i4>6</vt:i4>
      </vt:variant>
      <vt:variant>
        <vt:i4>0</vt:i4>
      </vt:variant>
      <vt:variant>
        <vt:i4>5</vt:i4>
      </vt:variant>
      <vt:variant>
        <vt:lpwstr>mailto:neringa.kir@gmail.com</vt:lpwstr>
      </vt:variant>
      <vt:variant>
        <vt:lpwstr/>
      </vt:variant>
      <vt:variant>
        <vt:i4>2293792</vt:i4>
      </vt:variant>
      <vt:variant>
        <vt:i4>3</vt:i4>
      </vt:variant>
      <vt:variant>
        <vt:i4>0</vt:i4>
      </vt:variant>
      <vt:variant>
        <vt:i4>5</vt:i4>
      </vt:variant>
      <vt:variant>
        <vt:lpwstr>http://solodance.lt/varzybu-sokiai</vt:lpwstr>
      </vt:variant>
      <vt:variant>
        <vt:lpwstr/>
      </vt:variant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http://solodance.lt/taisykles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“LINEDANCE LT VILNIAUS TAURĖ 2012”</dc:title>
  <dc:creator>aki</dc:creator>
  <cp:lastModifiedBy>Windows User</cp:lastModifiedBy>
  <cp:revision>50</cp:revision>
  <dcterms:created xsi:type="dcterms:W3CDTF">2021-04-13T14:24:00Z</dcterms:created>
  <dcterms:modified xsi:type="dcterms:W3CDTF">2021-04-21T15:33:00Z</dcterms:modified>
</cp:coreProperties>
</file>